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61" w:rsidRPr="003D6931" w:rsidRDefault="003D6931" w:rsidP="00A03D8B">
      <w:pPr>
        <w:keepNext/>
        <w:keepLines/>
        <w:ind w:firstLine="0"/>
        <w:jc w:val="right"/>
        <w:rPr>
          <w:sz w:val="28"/>
          <w:szCs w:val="28"/>
        </w:rPr>
      </w:pPr>
      <w:r w:rsidRPr="003D6931">
        <w:rPr>
          <w:sz w:val="28"/>
          <w:szCs w:val="28"/>
        </w:rPr>
        <w:t>Приложение к Приказу</w:t>
      </w:r>
      <w:r w:rsidR="00D64EBC" w:rsidRPr="003D6931">
        <w:rPr>
          <w:sz w:val="28"/>
          <w:szCs w:val="28"/>
        </w:rPr>
        <w:br/>
        <w:t>от</w:t>
      </w:r>
      <w:r w:rsidR="00613525">
        <w:rPr>
          <w:sz w:val="28"/>
          <w:szCs w:val="28"/>
        </w:rPr>
        <w:t xml:space="preserve"> </w:t>
      </w:r>
      <w:r w:rsidR="00D64EBC" w:rsidRPr="003D6931">
        <w:rPr>
          <w:sz w:val="28"/>
          <w:szCs w:val="28"/>
        </w:rPr>
        <w:t xml:space="preserve"> </w:t>
      </w:r>
      <w:r w:rsidR="008D7237">
        <w:rPr>
          <w:sz w:val="28"/>
          <w:szCs w:val="28"/>
        </w:rPr>
        <w:t xml:space="preserve">29.12.2018 </w:t>
      </w:r>
      <w:r w:rsidR="00D64EBC" w:rsidRPr="003D6931">
        <w:rPr>
          <w:sz w:val="28"/>
          <w:szCs w:val="28"/>
        </w:rPr>
        <w:t xml:space="preserve"> </w:t>
      </w:r>
      <w:r w:rsidR="00C45363">
        <w:rPr>
          <w:sz w:val="28"/>
          <w:szCs w:val="28"/>
        </w:rPr>
        <w:t>№</w:t>
      </w:r>
      <w:r w:rsidR="007E10D8">
        <w:rPr>
          <w:sz w:val="28"/>
          <w:szCs w:val="28"/>
        </w:rPr>
        <w:t>1090</w:t>
      </w:r>
    </w:p>
    <w:p w:rsidR="00FC43B3" w:rsidRPr="009B5D2B" w:rsidRDefault="00881F61">
      <w:pPr>
        <w:pStyle w:val="a4"/>
        <w:rPr>
          <w:b w:val="0"/>
          <w:szCs w:val="28"/>
        </w:rPr>
      </w:pPr>
      <w:bookmarkStart w:id="0" w:name="_docStart_2"/>
      <w:bookmarkStart w:id="1" w:name="_title_2"/>
      <w:bookmarkStart w:id="2" w:name="_ref_15896"/>
      <w:bookmarkEnd w:id="0"/>
      <w:r>
        <w:rPr>
          <w:b w:val="0"/>
          <w:szCs w:val="28"/>
        </w:rPr>
        <w:t>Положение  об у</w:t>
      </w:r>
      <w:r w:rsidR="00D64EBC" w:rsidRPr="009B5D2B">
        <w:rPr>
          <w:b w:val="0"/>
          <w:szCs w:val="28"/>
        </w:rPr>
        <w:t>четн</w:t>
      </w:r>
      <w:r>
        <w:rPr>
          <w:b w:val="0"/>
          <w:szCs w:val="28"/>
        </w:rPr>
        <w:t>ой</w:t>
      </w:r>
      <w:r w:rsidR="00D64EBC" w:rsidRPr="009B5D2B">
        <w:rPr>
          <w:b w:val="0"/>
          <w:szCs w:val="28"/>
        </w:rPr>
        <w:t xml:space="preserve"> политик</w:t>
      </w:r>
      <w:r>
        <w:rPr>
          <w:b w:val="0"/>
          <w:szCs w:val="28"/>
        </w:rPr>
        <w:t>е</w:t>
      </w:r>
      <w:r w:rsidR="00D64EBC" w:rsidRPr="009B5D2B">
        <w:rPr>
          <w:b w:val="0"/>
          <w:szCs w:val="28"/>
        </w:rPr>
        <w:br/>
      </w:r>
      <w:r w:rsidR="00FC43B3" w:rsidRPr="009B5D2B">
        <w:rPr>
          <w:b w:val="0"/>
          <w:szCs w:val="28"/>
        </w:rPr>
        <w:t xml:space="preserve">Государственного учреждения </w:t>
      </w:r>
      <w:r w:rsidR="003D6931" w:rsidRPr="009B5D2B">
        <w:rPr>
          <w:b w:val="0"/>
          <w:szCs w:val="28"/>
        </w:rPr>
        <w:t xml:space="preserve">Территориального фонда обязательного медицинского страхования </w:t>
      </w:r>
      <w:r w:rsidR="00C45363" w:rsidRPr="009B5D2B">
        <w:rPr>
          <w:b w:val="0"/>
          <w:szCs w:val="28"/>
        </w:rPr>
        <w:t>Вологодской области</w:t>
      </w:r>
      <w:r w:rsidR="004C73D4" w:rsidRPr="009B5D2B">
        <w:rPr>
          <w:b w:val="0"/>
          <w:szCs w:val="28"/>
        </w:rPr>
        <w:t xml:space="preserve"> </w:t>
      </w:r>
      <w:r w:rsidR="00B41A92" w:rsidRPr="009B5D2B">
        <w:rPr>
          <w:b w:val="0"/>
          <w:szCs w:val="28"/>
        </w:rPr>
        <w:t xml:space="preserve"> (далее – Фонд)</w:t>
      </w:r>
    </w:p>
    <w:p w:rsidR="00EB780C" w:rsidRPr="009B5D2B" w:rsidRDefault="00B41A92" w:rsidP="00EB780C">
      <w:pPr>
        <w:pStyle w:val="a4"/>
        <w:rPr>
          <w:b w:val="0"/>
          <w:szCs w:val="28"/>
        </w:rPr>
      </w:pPr>
      <w:r w:rsidRPr="009B5D2B">
        <w:rPr>
          <w:b w:val="0"/>
          <w:szCs w:val="28"/>
        </w:rPr>
        <w:t xml:space="preserve"> </w:t>
      </w:r>
      <w:r w:rsidR="00D64EBC" w:rsidRPr="009B5D2B">
        <w:rPr>
          <w:b w:val="0"/>
          <w:szCs w:val="28"/>
        </w:rPr>
        <w:t>для целей бюджетного учета</w:t>
      </w:r>
      <w:bookmarkEnd w:id="1"/>
      <w:bookmarkEnd w:id="2"/>
      <w:r w:rsidR="00C14A63" w:rsidRPr="009B5D2B">
        <w:rPr>
          <w:b w:val="0"/>
          <w:szCs w:val="28"/>
        </w:rPr>
        <w:t xml:space="preserve"> </w:t>
      </w:r>
      <w:bookmarkStart w:id="3" w:name="_ref_15921"/>
    </w:p>
    <w:p w:rsidR="003250CF" w:rsidRPr="009B5D2B" w:rsidRDefault="003250CF" w:rsidP="003250CF"/>
    <w:p w:rsidR="00EF5661" w:rsidRPr="009B5D2B" w:rsidRDefault="00EB780C" w:rsidP="00EB780C">
      <w:pPr>
        <w:pStyle w:val="a4"/>
        <w:rPr>
          <w:b w:val="0"/>
        </w:rPr>
      </w:pPr>
      <w:r w:rsidRPr="009B5D2B">
        <w:rPr>
          <w:b w:val="0"/>
          <w:szCs w:val="28"/>
        </w:rPr>
        <w:t xml:space="preserve">1. </w:t>
      </w:r>
      <w:r w:rsidR="00D64EBC" w:rsidRPr="009B5D2B">
        <w:rPr>
          <w:b w:val="0"/>
        </w:rPr>
        <w:t>Организационные положения</w:t>
      </w:r>
      <w:bookmarkEnd w:id="3"/>
    </w:p>
    <w:p w:rsidR="00EF5661" w:rsidRPr="003D6931" w:rsidRDefault="00D64EBC" w:rsidP="00A03D8B">
      <w:pPr>
        <w:pStyle w:val="2"/>
        <w:spacing w:before="0" w:after="0" w:line="240" w:lineRule="auto"/>
        <w:rPr>
          <w:sz w:val="28"/>
          <w:szCs w:val="28"/>
        </w:rPr>
      </w:pPr>
      <w:bookmarkStart w:id="4" w:name="_ref_300807"/>
      <w:r w:rsidRPr="003D6931">
        <w:rPr>
          <w:sz w:val="28"/>
          <w:szCs w:val="28"/>
        </w:rPr>
        <w:t>Настоящая Учетная политика разработана в соответствии с требованиями следующих документов:</w:t>
      </w:r>
      <w:bookmarkEnd w:id="4"/>
    </w:p>
    <w:p w:rsidR="00EF5661" w:rsidRPr="003D6931" w:rsidRDefault="00D64EBC" w:rsidP="00A03D8B">
      <w:pPr>
        <w:pStyle w:val="ab"/>
        <w:numPr>
          <w:ilvl w:val="0"/>
          <w:numId w:val="3"/>
        </w:numPr>
        <w:spacing w:before="0" w:after="0" w:line="240" w:lineRule="auto"/>
        <w:ind w:left="0"/>
        <w:jc w:val="both"/>
        <w:rPr>
          <w:sz w:val="28"/>
          <w:szCs w:val="28"/>
        </w:rPr>
      </w:pPr>
      <w:r w:rsidRPr="003D6931">
        <w:rPr>
          <w:sz w:val="28"/>
          <w:szCs w:val="28"/>
        </w:rPr>
        <w:t xml:space="preserve">Бюджетный </w:t>
      </w:r>
      <w:hyperlink r:id="rId8" w:history="1">
        <w:r w:rsidRPr="003D6931">
          <w:rPr>
            <w:rStyle w:val="afc"/>
            <w:sz w:val="28"/>
            <w:szCs w:val="28"/>
          </w:rPr>
          <w:t>кодекс</w:t>
        </w:r>
      </w:hyperlink>
      <w:r w:rsidRPr="003D6931">
        <w:rPr>
          <w:sz w:val="28"/>
          <w:szCs w:val="28"/>
        </w:rPr>
        <w:t xml:space="preserve"> РФ (далее - БК РФ);</w:t>
      </w:r>
    </w:p>
    <w:p w:rsidR="00EF5661" w:rsidRPr="003D6931" w:rsidRDefault="00D64EBC" w:rsidP="00A03D8B">
      <w:pPr>
        <w:pStyle w:val="ab"/>
        <w:numPr>
          <w:ilvl w:val="0"/>
          <w:numId w:val="3"/>
        </w:numPr>
        <w:spacing w:before="0" w:after="0" w:line="240" w:lineRule="auto"/>
        <w:ind w:left="0"/>
        <w:jc w:val="both"/>
        <w:rPr>
          <w:sz w:val="28"/>
          <w:szCs w:val="28"/>
        </w:rPr>
      </w:pPr>
      <w:r w:rsidRPr="003D6931">
        <w:rPr>
          <w:sz w:val="28"/>
          <w:szCs w:val="28"/>
        </w:rPr>
        <w:t xml:space="preserve">Федеральный </w:t>
      </w:r>
      <w:hyperlink r:id="rId9" w:history="1">
        <w:r w:rsidRPr="003D6931">
          <w:rPr>
            <w:rStyle w:val="afc"/>
            <w:sz w:val="28"/>
            <w:szCs w:val="28"/>
          </w:rPr>
          <w:t>закон</w:t>
        </w:r>
      </w:hyperlink>
      <w:r w:rsidR="004E3243">
        <w:rPr>
          <w:sz w:val="28"/>
          <w:szCs w:val="28"/>
        </w:rPr>
        <w:t xml:space="preserve"> от 06.12.2011 № 402-ФЗ «О бухгалтерском учете»</w:t>
      </w:r>
      <w:r w:rsidRPr="003D6931">
        <w:rPr>
          <w:sz w:val="28"/>
          <w:szCs w:val="28"/>
        </w:rPr>
        <w:t xml:space="preserve"> (далее - Закон № 402-ФЗ);</w:t>
      </w:r>
    </w:p>
    <w:p w:rsidR="003D6931" w:rsidRPr="003D6931" w:rsidRDefault="003D6931" w:rsidP="00A03D8B">
      <w:pPr>
        <w:numPr>
          <w:ilvl w:val="0"/>
          <w:numId w:val="3"/>
        </w:numPr>
        <w:shd w:val="clear" w:color="auto" w:fill="FFFFFF"/>
        <w:spacing w:before="0" w:after="0" w:line="240" w:lineRule="auto"/>
        <w:ind w:left="0" w:right="75"/>
        <w:outlineLvl w:val="0"/>
        <w:rPr>
          <w:bCs/>
          <w:color w:val="000000"/>
          <w:kern w:val="36"/>
          <w:sz w:val="28"/>
          <w:szCs w:val="28"/>
        </w:rPr>
      </w:pPr>
      <w:r w:rsidRPr="003D6931">
        <w:rPr>
          <w:bCs/>
          <w:color w:val="000000"/>
          <w:kern w:val="36"/>
          <w:sz w:val="28"/>
          <w:szCs w:val="28"/>
        </w:rPr>
        <w:t>Федеральный закон Российской Федерации от 29.11.2010 № 326-ФЗ «Об обязательном медицинском страховании в Российской Федерации»;</w:t>
      </w:r>
    </w:p>
    <w:p w:rsidR="00EF5661" w:rsidRPr="003D6931" w:rsidRDefault="00D64EBC" w:rsidP="00A03D8B">
      <w:pPr>
        <w:pStyle w:val="ab"/>
        <w:numPr>
          <w:ilvl w:val="0"/>
          <w:numId w:val="3"/>
        </w:numPr>
        <w:spacing w:before="0" w:after="0" w:line="240" w:lineRule="auto"/>
        <w:ind w:left="0"/>
        <w:jc w:val="both"/>
        <w:rPr>
          <w:sz w:val="28"/>
          <w:szCs w:val="28"/>
        </w:rPr>
      </w:pPr>
      <w:r w:rsidRPr="003D6931">
        <w:rPr>
          <w:sz w:val="28"/>
          <w:szCs w:val="28"/>
        </w:rPr>
        <w:t xml:space="preserve">Федеральный </w:t>
      </w:r>
      <w:hyperlink r:id="rId10" w:history="1">
        <w:r w:rsidRPr="003D6931">
          <w:rPr>
            <w:rStyle w:val="afc"/>
            <w:sz w:val="28"/>
            <w:szCs w:val="28"/>
          </w:rPr>
          <w:t>стандарт</w:t>
        </w:r>
      </w:hyperlink>
      <w:r w:rsidRPr="003D6931">
        <w:rPr>
          <w:sz w:val="28"/>
          <w:szCs w:val="28"/>
        </w:rPr>
        <w:t xml:space="preserve"> бухгалтерского учета для организаций государственного сектора </w:t>
      </w:r>
      <w:r w:rsidR="004E3243">
        <w:rPr>
          <w:sz w:val="28"/>
          <w:szCs w:val="28"/>
        </w:rPr>
        <w:t>«</w:t>
      </w:r>
      <w:r w:rsidRPr="003D6931">
        <w:rPr>
          <w:sz w:val="28"/>
          <w:szCs w:val="28"/>
        </w:rPr>
        <w:t>Концептуальные основы бухгалтерского учета и отчетности организаций государственного сектора</w:t>
      </w:r>
      <w:r w:rsidR="004E3243">
        <w:rPr>
          <w:sz w:val="28"/>
          <w:szCs w:val="28"/>
        </w:rPr>
        <w:t>»</w:t>
      </w:r>
      <w:r w:rsidRPr="003D6931">
        <w:rPr>
          <w:sz w:val="28"/>
          <w:szCs w:val="28"/>
        </w:rPr>
        <w:t xml:space="preserve">, утвержденный Приказом Минфина России от 31.12.2016 № 256н (далее - </w:t>
      </w:r>
      <w:hyperlink r:id="rId11" w:history="1">
        <w:r w:rsidRPr="003D6931">
          <w:rPr>
            <w:rStyle w:val="afc"/>
            <w:sz w:val="28"/>
            <w:szCs w:val="28"/>
          </w:rPr>
          <w:t>СГС</w:t>
        </w:r>
      </w:hyperlink>
      <w:r w:rsidR="004E3243">
        <w:rPr>
          <w:sz w:val="28"/>
          <w:szCs w:val="28"/>
        </w:rPr>
        <w:t xml:space="preserve"> «</w:t>
      </w:r>
      <w:r w:rsidRPr="003D6931">
        <w:rPr>
          <w:sz w:val="28"/>
          <w:szCs w:val="28"/>
        </w:rPr>
        <w:t>Концептуальные основы</w:t>
      </w:r>
      <w:r w:rsidR="004E3243">
        <w:rPr>
          <w:sz w:val="28"/>
          <w:szCs w:val="28"/>
        </w:rPr>
        <w:t>»</w:t>
      </w:r>
      <w:r w:rsidRPr="003D6931">
        <w:rPr>
          <w:sz w:val="28"/>
          <w:szCs w:val="28"/>
        </w:rPr>
        <w:t>);</w:t>
      </w:r>
    </w:p>
    <w:p w:rsidR="00EF5661" w:rsidRPr="003D6931" w:rsidRDefault="00D64EBC" w:rsidP="00A03D8B">
      <w:pPr>
        <w:pStyle w:val="ab"/>
        <w:numPr>
          <w:ilvl w:val="0"/>
          <w:numId w:val="3"/>
        </w:numPr>
        <w:spacing w:before="0" w:after="0" w:line="240" w:lineRule="auto"/>
        <w:ind w:left="0"/>
        <w:jc w:val="both"/>
        <w:rPr>
          <w:sz w:val="28"/>
          <w:szCs w:val="28"/>
        </w:rPr>
      </w:pPr>
      <w:r w:rsidRPr="003D6931">
        <w:rPr>
          <w:sz w:val="28"/>
          <w:szCs w:val="28"/>
        </w:rPr>
        <w:t xml:space="preserve">Федеральный </w:t>
      </w:r>
      <w:hyperlink r:id="rId12" w:history="1">
        <w:r w:rsidRPr="003D6931">
          <w:rPr>
            <w:rStyle w:val="afc"/>
            <w:sz w:val="28"/>
            <w:szCs w:val="28"/>
          </w:rPr>
          <w:t>стандарт</w:t>
        </w:r>
      </w:hyperlink>
      <w:r w:rsidRPr="003D6931">
        <w:rPr>
          <w:sz w:val="28"/>
          <w:szCs w:val="28"/>
        </w:rPr>
        <w:t xml:space="preserve"> бухгалтерского учета для организаций государственного сектора </w:t>
      </w:r>
      <w:r w:rsidR="004E3243">
        <w:rPr>
          <w:sz w:val="28"/>
          <w:szCs w:val="28"/>
        </w:rPr>
        <w:t>«Основные средства»</w:t>
      </w:r>
      <w:r w:rsidRPr="003D6931">
        <w:rPr>
          <w:sz w:val="28"/>
          <w:szCs w:val="28"/>
        </w:rPr>
        <w:t xml:space="preserve">, утвержденный Приказом Минфина России от 31.12.2016 № 257н (далее - </w:t>
      </w:r>
      <w:hyperlink r:id="rId13" w:history="1">
        <w:r w:rsidRPr="003D6931">
          <w:rPr>
            <w:rStyle w:val="afc"/>
            <w:sz w:val="28"/>
            <w:szCs w:val="28"/>
          </w:rPr>
          <w:t>СГС</w:t>
        </w:r>
      </w:hyperlink>
      <w:r w:rsidRPr="003D6931">
        <w:rPr>
          <w:sz w:val="28"/>
          <w:szCs w:val="28"/>
        </w:rPr>
        <w:t xml:space="preserve"> </w:t>
      </w:r>
      <w:r w:rsidR="004E3243">
        <w:rPr>
          <w:sz w:val="28"/>
          <w:szCs w:val="28"/>
        </w:rPr>
        <w:t>«</w:t>
      </w:r>
      <w:r w:rsidRPr="003D6931">
        <w:rPr>
          <w:sz w:val="28"/>
          <w:szCs w:val="28"/>
        </w:rPr>
        <w:t>Основные средства</w:t>
      </w:r>
      <w:r w:rsidR="004E3243">
        <w:rPr>
          <w:sz w:val="28"/>
          <w:szCs w:val="28"/>
        </w:rPr>
        <w:t>»</w:t>
      </w:r>
      <w:r w:rsidRPr="003D6931">
        <w:rPr>
          <w:sz w:val="28"/>
          <w:szCs w:val="28"/>
        </w:rPr>
        <w:t>);</w:t>
      </w:r>
    </w:p>
    <w:p w:rsidR="00EF5661" w:rsidRPr="003D6931" w:rsidRDefault="00D64EBC" w:rsidP="00A03D8B">
      <w:pPr>
        <w:pStyle w:val="ab"/>
        <w:numPr>
          <w:ilvl w:val="0"/>
          <w:numId w:val="3"/>
        </w:numPr>
        <w:spacing w:before="0" w:after="0" w:line="240" w:lineRule="auto"/>
        <w:ind w:left="0"/>
        <w:jc w:val="both"/>
        <w:rPr>
          <w:sz w:val="28"/>
          <w:szCs w:val="28"/>
        </w:rPr>
      </w:pPr>
      <w:r w:rsidRPr="003D6931">
        <w:rPr>
          <w:sz w:val="28"/>
          <w:szCs w:val="28"/>
        </w:rPr>
        <w:t xml:space="preserve">Федеральный </w:t>
      </w:r>
      <w:hyperlink r:id="rId14" w:history="1">
        <w:r w:rsidRPr="003D6931">
          <w:rPr>
            <w:rStyle w:val="afc"/>
            <w:sz w:val="28"/>
            <w:szCs w:val="28"/>
          </w:rPr>
          <w:t>стандарт</w:t>
        </w:r>
      </w:hyperlink>
      <w:r w:rsidRPr="003D6931">
        <w:rPr>
          <w:sz w:val="28"/>
          <w:szCs w:val="28"/>
        </w:rPr>
        <w:t xml:space="preserve"> бухгалтерского учета для организаций государственного сектора </w:t>
      </w:r>
      <w:r w:rsidR="004E3243">
        <w:rPr>
          <w:sz w:val="28"/>
          <w:szCs w:val="28"/>
        </w:rPr>
        <w:t>«</w:t>
      </w:r>
      <w:r w:rsidRPr="003D6931">
        <w:rPr>
          <w:sz w:val="28"/>
          <w:szCs w:val="28"/>
        </w:rPr>
        <w:t>Аренда</w:t>
      </w:r>
      <w:r w:rsidR="004E3243">
        <w:rPr>
          <w:sz w:val="28"/>
          <w:szCs w:val="28"/>
        </w:rPr>
        <w:t>»</w:t>
      </w:r>
      <w:r w:rsidRPr="003D6931">
        <w:rPr>
          <w:sz w:val="28"/>
          <w:szCs w:val="28"/>
        </w:rPr>
        <w:t xml:space="preserve">, утвержденный Приказом Минфина России от 31.12.2016 № 258н (далее - </w:t>
      </w:r>
      <w:hyperlink r:id="rId15" w:history="1">
        <w:r w:rsidRPr="003D6931">
          <w:rPr>
            <w:rStyle w:val="afc"/>
            <w:sz w:val="28"/>
            <w:szCs w:val="28"/>
          </w:rPr>
          <w:t>СГС</w:t>
        </w:r>
      </w:hyperlink>
      <w:r w:rsidRPr="003D6931">
        <w:rPr>
          <w:sz w:val="28"/>
          <w:szCs w:val="28"/>
        </w:rPr>
        <w:t xml:space="preserve"> </w:t>
      </w:r>
      <w:r w:rsidR="009B3204">
        <w:rPr>
          <w:sz w:val="28"/>
          <w:szCs w:val="28"/>
        </w:rPr>
        <w:t>«</w:t>
      </w:r>
      <w:r w:rsidRPr="003D6931">
        <w:rPr>
          <w:sz w:val="28"/>
          <w:szCs w:val="28"/>
        </w:rPr>
        <w:t>Аренда</w:t>
      </w:r>
      <w:r w:rsidR="009B3204">
        <w:rPr>
          <w:sz w:val="28"/>
          <w:szCs w:val="28"/>
        </w:rPr>
        <w:t>»</w:t>
      </w:r>
      <w:r w:rsidRPr="003D6931">
        <w:rPr>
          <w:sz w:val="28"/>
          <w:szCs w:val="28"/>
        </w:rPr>
        <w:t>);</w:t>
      </w:r>
    </w:p>
    <w:p w:rsidR="00EF5661" w:rsidRPr="003D6931" w:rsidRDefault="00D64EBC" w:rsidP="00A03D8B">
      <w:pPr>
        <w:pStyle w:val="ab"/>
        <w:numPr>
          <w:ilvl w:val="0"/>
          <w:numId w:val="3"/>
        </w:numPr>
        <w:spacing w:before="0" w:after="0" w:line="240" w:lineRule="auto"/>
        <w:ind w:left="0"/>
        <w:jc w:val="both"/>
        <w:rPr>
          <w:sz w:val="28"/>
          <w:szCs w:val="28"/>
        </w:rPr>
      </w:pPr>
      <w:r w:rsidRPr="003D6931">
        <w:rPr>
          <w:sz w:val="28"/>
          <w:szCs w:val="28"/>
        </w:rPr>
        <w:t xml:space="preserve">Федеральный </w:t>
      </w:r>
      <w:hyperlink r:id="rId16" w:history="1">
        <w:r w:rsidRPr="003D6931">
          <w:rPr>
            <w:rStyle w:val="afc"/>
            <w:sz w:val="28"/>
            <w:szCs w:val="28"/>
          </w:rPr>
          <w:t>стандарт</w:t>
        </w:r>
      </w:hyperlink>
      <w:r w:rsidRPr="003D6931">
        <w:rPr>
          <w:sz w:val="28"/>
          <w:szCs w:val="28"/>
        </w:rPr>
        <w:t xml:space="preserve"> бухгалтерского учета для организаций государственного сектора </w:t>
      </w:r>
      <w:r w:rsidR="00CB256D">
        <w:rPr>
          <w:sz w:val="28"/>
          <w:szCs w:val="28"/>
        </w:rPr>
        <w:t>«</w:t>
      </w:r>
      <w:r w:rsidRPr="003D6931">
        <w:rPr>
          <w:sz w:val="28"/>
          <w:szCs w:val="28"/>
        </w:rPr>
        <w:t>Обесцен</w:t>
      </w:r>
      <w:r w:rsidR="00CB256D">
        <w:rPr>
          <w:sz w:val="28"/>
          <w:szCs w:val="28"/>
        </w:rPr>
        <w:t>ение активов»</w:t>
      </w:r>
      <w:r w:rsidRPr="003D6931">
        <w:rPr>
          <w:sz w:val="28"/>
          <w:szCs w:val="28"/>
        </w:rPr>
        <w:t xml:space="preserve">, утвержденный Приказом Минфина России от 31.12.2016 № 259н (далее - </w:t>
      </w:r>
      <w:hyperlink r:id="rId17" w:history="1">
        <w:r w:rsidRPr="003D6931">
          <w:rPr>
            <w:rStyle w:val="afc"/>
            <w:sz w:val="28"/>
            <w:szCs w:val="28"/>
          </w:rPr>
          <w:t>СГС</w:t>
        </w:r>
      </w:hyperlink>
      <w:r w:rsidRPr="003D6931">
        <w:rPr>
          <w:sz w:val="28"/>
          <w:szCs w:val="28"/>
        </w:rPr>
        <w:t xml:space="preserve"> </w:t>
      </w:r>
      <w:r w:rsidR="00CB256D">
        <w:rPr>
          <w:sz w:val="28"/>
          <w:szCs w:val="28"/>
        </w:rPr>
        <w:t>«</w:t>
      </w:r>
      <w:r w:rsidRPr="003D6931">
        <w:rPr>
          <w:sz w:val="28"/>
          <w:szCs w:val="28"/>
        </w:rPr>
        <w:t>Обесценение активов</w:t>
      </w:r>
      <w:r w:rsidR="00CB256D">
        <w:rPr>
          <w:sz w:val="28"/>
          <w:szCs w:val="28"/>
        </w:rPr>
        <w:t>»</w:t>
      </w:r>
      <w:r w:rsidRPr="003D6931">
        <w:rPr>
          <w:sz w:val="28"/>
          <w:szCs w:val="28"/>
        </w:rPr>
        <w:t>);</w:t>
      </w:r>
    </w:p>
    <w:p w:rsidR="00EF5661" w:rsidRPr="003D6931" w:rsidRDefault="00D64EBC" w:rsidP="00A03D8B">
      <w:pPr>
        <w:pStyle w:val="ab"/>
        <w:numPr>
          <w:ilvl w:val="0"/>
          <w:numId w:val="3"/>
        </w:numPr>
        <w:spacing w:before="0" w:after="0" w:line="240" w:lineRule="auto"/>
        <w:ind w:left="0"/>
        <w:jc w:val="both"/>
        <w:rPr>
          <w:sz w:val="28"/>
          <w:szCs w:val="28"/>
        </w:rPr>
      </w:pPr>
      <w:r w:rsidRPr="003D6931">
        <w:rPr>
          <w:sz w:val="28"/>
          <w:szCs w:val="28"/>
        </w:rPr>
        <w:t xml:space="preserve">Федеральный </w:t>
      </w:r>
      <w:hyperlink r:id="rId18" w:history="1">
        <w:r w:rsidRPr="003D6931">
          <w:rPr>
            <w:rStyle w:val="afc"/>
            <w:sz w:val="28"/>
            <w:szCs w:val="28"/>
          </w:rPr>
          <w:t>стандарт</w:t>
        </w:r>
      </w:hyperlink>
      <w:r w:rsidRPr="003D6931">
        <w:rPr>
          <w:sz w:val="28"/>
          <w:szCs w:val="28"/>
        </w:rPr>
        <w:t xml:space="preserve"> бухгалтерского учета для органи</w:t>
      </w:r>
      <w:r w:rsidR="009B3204">
        <w:rPr>
          <w:sz w:val="28"/>
          <w:szCs w:val="28"/>
        </w:rPr>
        <w:t>заций государственного сектора «</w:t>
      </w:r>
      <w:r w:rsidRPr="003D6931">
        <w:rPr>
          <w:sz w:val="28"/>
          <w:szCs w:val="28"/>
        </w:rPr>
        <w:t>Представление бухгалтерской (финансовой) отчетности</w:t>
      </w:r>
      <w:r w:rsidR="009B3204">
        <w:rPr>
          <w:sz w:val="28"/>
          <w:szCs w:val="28"/>
        </w:rPr>
        <w:t>»</w:t>
      </w:r>
      <w:r w:rsidRPr="003D6931">
        <w:rPr>
          <w:sz w:val="28"/>
          <w:szCs w:val="28"/>
        </w:rPr>
        <w:t xml:space="preserve">, утвержденный Приказом Минфина России от 31.12.2016 № 260н (далее - </w:t>
      </w:r>
      <w:hyperlink r:id="rId19" w:history="1">
        <w:r w:rsidRPr="003D6931">
          <w:rPr>
            <w:rStyle w:val="afc"/>
            <w:sz w:val="28"/>
            <w:szCs w:val="28"/>
          </w:rPr>
          <w:t>СГС</w:t>
        </w:r>
      </w:hyperlink>
      <w:r w:rsidRPr="003D6931">
        <w:rPr>
          <w:sz w:val="28"/>
          <w:szCs w:val="28"/>
        </w:rPr>
        <w:t xml:space="preserve"> </w:t>
      </w:r>
      <w:r w:rsidR="009B3204">
        <w:rPr>
          <w:sz w:val="28"/>
          <w:szCs w:val="28"/>
        </w:rPr>
        <w:t>«</w:t>
      </w:r>
      <w:r w:rsidRPr="003D6931">
        <w:rPr>
          <w:sz w:val="28"/>
          <w:szCs w:val="28"/>
        </w:rPr>
        <w:t>Представление отчетности</w:t>
      </w:r>
      <w:r w:rsidR="009B3204">
        <w:rPr>
          <w:sz w:val="28"/>
          <w:szCs w:val="28"/>
        </w:rPr>
        <w:t>»</w:t>
      </w:r>
      <w:r w:rsidRPr="003D6931">
        <w:rPr>
          <w:sz w:val="28"/>
          <w:szCs w:val="28"/>
        </w:rPr>
        <w:t>);</w:t>
      </w:r>
    </w:p>
    <w:p w:rsidR="00EF5661" w:rsidRPr="003D6931" w:rsidRDefault="00D64EBC" w:rsidP="00A03D8B">
      <w:pPr>
        <w:pStyle w:val="ab"/>
        <w:numPr>
          <w:ilvl w:val="0"/>
          <w:numId w:val="3"/>
        </w:numPr>
        <w:spacing w:before="0" w:after="0" w:line="240" w:lineRule="auto"/>
        <w:ind w:left="0"/>
        <w:jc w:val="both"/>
        <w:rPr>
          <w:sz w:val="28"/>
          <w:szCs w:val="28"/>
        </w:rPr>
      </w:pPr>
      <w:r w:rsidRPr="003D6931">
        <w:rPr>
          <w:sz w:val="28"/>
          <w:szCs w:val="28"/>
        </w:rPr>
        <w:t xml:space="preserve">Федеральный </w:t>
      </w:r>
      <w:hyperlink r:id="rId20" w:history="1">
        <w:r w:rsidRPr="003D6931">
          <w:rPr>
            <w:rStyle w:val="afc"/>
            <w:sz w:val="28"/>
            <w:szCs w:val="28"/>
          </w:rPr>
          <w:t>стандарт</w:t>
        </w:r>
      </w:hyperlink>
      <w:r w:rsidRPr="003D6931">
        <w:rPr>
          <w:sz w:val="28"/>
          <w:szCs w:val="28"/>
        </w:rPr>
        <w:t xml:space="preserve"> бухгалтерского учета для организаций государственного сектора </w:t>
      </w:r>
      <w:r w:rsidR="009B3204">
        <w:rPr>
          <w:sz w:val="28"/>
          <w:szCs w:val="28"/>
        </w:rPr>
        <w:t>«</w:t>
      </w:r>
      <w:r w:rsidRPr="003D6931">
        <w:rPr>
          <w:sz w:val="28"/>
          <w:szCs w:val="28"/>
        </w:rPr>
        <w:t>Отчет о движении денежных средств</w:t>
      </w:r>
      <w:r w:rsidR="009B3204">
        <w:rPr>
          <w:sz w:val="28"/>
          <w:szCs w:val="28"/>
        </w:rPr>
        <w:t>»</w:t>
      </w:r>
      <w:r w:rsidRPr="003D6931">
        <w:rPr>
          <w:sz w:val="28"/>
          <w:szCs w:val="28"/>
        </w:rPr>
        <w:t xml:space="preserve">, утвержденный Приказом Минфина России от 30.12.2017 № 278н (далее - </w:t>
      </w:r>
      <w:hyperlink r:id="rId21" w:history="1">
        <w:r w:rsidRPr="003D6931">
          <w:rPr>
            <w:rStyle w:val="afc"/>
            <w:sz w:val="28"/>
            <w:szCs w:val="28"/>
          </w:rPr>
          <w:t>СГС</w:t>
        </w:r>
      </w:hyperlink>
      <w:r w:rsidRPr="003D6931">
        <w:rPr>
          <w:sz w:val="28"/>
          <w:szCs w:val="28"/>
        </w:rPr>
        <w:t xml:space="preserve"> </w:t>
      </w:r>
      <w:r w:rsidR="00CB256D">
        <w:rPr>
          <w:sz w:val="28"/>
          <w:szCs w:val="28"/>
        </w:rPr>
        <w:t>«</w:t>
      </w:r>
      <w:r w:rsidRPr="003D6931">
        <w:rPr>
          <w:sz w:val="28"/>
          <w:szCs w:val="28"/>
        </w:rPr>
        <w:t>Отчет о движении денежных средств</w:t>
      </w:r>
      <w:r w:rsidR="00CB256D">
        <w:rPr>
          <w:sz w:val="28"/>
          <w:szCs w:val="28"/>
        </w:rPr>
        <w:t>»</w:t>
      </w:r>
      <w:r w:rsidRPr="003D6931">
        <w:rPr>
          <w:sz w:val="28"/>
          <w:szCs w:val="28"/>
        </w:rPr>
        <w:t>);</w:t>
      </w:r>
    </w:p>
    <w:p w:rsidR="00EF5661" w:rsidRPr="003D6931" w:rsidRDefault="00D64EBC" w:rsidP="00A03D8B">
      <w:pPr>
        <w:pStyle w:val="ab"/>
        <w:numPr>
          <w:ilvl w:val="0"/>
          <w:numId w:val="3"/>
        </w:numPr>
        <w:spacing w:before="0" w:after="0" w:line="240" w:lineRule="auto"/>
        <w:ind w:left="0"/>
        <w:jc w:val="both"/>
        <w:rPr>
          <w:sz w:val="28"/>
          <w:szCs w:val="28"/>
        </w:rPr>
      </w:pPr>
      <w:r w:rsidRPr="003D6931">
        <w:rPr>
          <w:sz w:val="28"/>
          <w:szCs w:val="28"/>
        </w:rPr>
        <w:t xml:space="preserve">Федеральный </w:t>
      </w:r>
      <w:hyperlink r:id="rId22" w:history="1">
        <w:r w:rsidRPr="003D6931">
          <w:rPr>
            <w:rStyle w:val="afc"/>
            <w:sz w:val="28"/>
            <w:szCs w:val="28"/>
          </w:rPr>
          <w:t>стандарт</w:t>
        </w:r>
      </w:hyperlink>
      <w:r w:rsidRPr="003D6931">
        <w:rPr>
          <w:sz w:val="28"/>
          <w:szCs w:val="28"/>
        </w:rPr>
        <w:t xml:space="preserve"> бухгалтерского учета для организаций государственного сектора </w:t>
      </w:r>
      <w:r w:rsidR="00CB256D">
        <w:rPr>
          <w:sz w:val="28"/>
          <w:szCs w:val="28"/>
        </w:rPr>
        <w:t>«</w:t>
      </w:r>
      <w:r w:rsidRPr="003D6931">
        <w:rPr>
          <w:sz w:val="28"/>
          <w:szCs w:val="28"/>
        </w:rPr>
        <w:t>Учетная полити</w:t>
      </w:r>
      <w:r w:rsidR="00CB256D">
        <w:rPr>
          <w:sz w:val="28"/>
          <w:szCs w:val="28"/>
        </w:rPr>
        <w:t>ка, оценочные значения и ошибки»</w:t>
      </w:r>
      <w:r w:rsidRPr="003D6931">
        <w:rPr>
          <w:sz w:val="28"/>
          <w:szCs w:val="28"/>
        </w:rPr>
        <w:t xml:space="preserve">, утвержденный Приказом Минфина России от 30.12.2017 № 274н (далее - </w:t>
      </w:r>
      <w:hyperlink r:id="rId23" w:history="1">
        <w:r w:rsidRPr="003D6931">
          <w:rPr>
            <w:rStyle w:val="afc"/>
            <w:sz w:val="28"/>
            <w:szCs w:val="28"/>
          </w:rPr>
          <w:t>СГС</w:t>
        </w:r>
      </w:hyperlink>
      <w:r w:rsidR="009B3204">
        <w:rPr>
          <w:sz w:val="28"/>
          <w:szCs w:val="28"/>
        </w:rPr>
        <w:t xml:space="preserve"> «</w:t>
      </w:r>
      <w:r w:rsidRPr="003D6931">
        <w:rPr>
          <w:sz w:val="28"/>
          <w:szCs w:val="28"/>
        </w:rPr>
        <w:t>Учетная политика</w:t>
      </w:r>
      <w:r w:rsidR="009B3204">
        <w:rPr>
          <w:sz w:val="28"/>
          <w:szCs w:val="28"/>
        </w:rPr>
        <w:t>»</w:t>
      </w:r>
      <w:r w:rsidRPr="003D6931">
        <w:rPr>
          <w:sz w:val="28"/>
          <w:szCs w:val="28"/>
        </w:rPr>
        <w:t>);</w:t>
      </w:r>
    </w:p>
    <w:p w:rsidR="00EF5661" w:rsidRPr="003D6931" w:rsidRDefault="00D64EBC" w:rsidP="00A03D8B">
      <w:pPr>
        <w:pStyle w:val="ab"/>
        <w:numPr>
          <w:ilvl w:val="0"/>
          <w:numId w:val="3"/>
        </w:numPr>
        <w:spacing w:before="0" w:after="0" w:line="240" w:lineRule="auto"/>
        <w:ind w:left="0"/>
        <w:jc w:val="both"/>
        <w:rPr>
          <w:sz w:val="28"/>
          <w:szCs w:val="28"/>
        </w:rPr>
      </w:pPr>
      <w:r w:rsidRPr="003D6931">
        <w:rPr>
          <w:sz w:val="28"/>
          <w:szCs w:val="28"/>
        </w:rPr>
        <w:t xml:space="preserve">Федеральный </w:t>
      </w:r>
      <w:hyperlink r:id="rId24" w:history="1">
        <w:r w:rsidRPr="003D6931">
          <w:rPr>
            <w:rStyle w:val="afc"/>
            <w:sz w:val="28"/>
            <w:szCs w:val="28"/>
          </w:rPr>
          <w:t>стандарт</w:t>
        </w:r>
      </w:hyperlink>
      <w:r w:rsidRPr="003D6931">
        <w:rPr>
          <w:sz w:val="28"/>
          <w:szCs w:val="28"/>
        </w:rPr>
        <w:t xml:space="preserve"> бухгалтерского учета для организаций государственного сектора </w:t>
      </w:r>
      <w:r w:rsidR="009B3204">
        <w:rPr>
          <w:sz w:val="28"/>
          <w:szCs w:val="28"/>
        </w:rPr>
        <w:t>«</w:t>
      </w:r>
      <w:r w:rsidRPr="003D6931">
        <w:rPr>
          <w:sz w:val="28"/>
          <w:szCs w:val="28"/>
        </w:rPr>
        <w:t>События после отчетной даты</w:t>
      </w:r>
      <w:r w:rsidR="009B3204">
        <w:rPr>
          <w:sz w:val="28"/>
          <w:szCs w:val="28"/>
        </w:rPr>
        <w:t>»</w:t>
      </w:r>
      <w:r w:rsidRPr="003D6931">
        <w:rPr>
          <w:sz w:val="28"/>
          <w:szCs w:val="28"/>
        </w:rPr>
        <w:t xml:space="preserve">, утвержденный Приказом Минфина России от 30.12.2017 № 275н (далее - </w:t>
      </w:r>
      <w:hyperlink r:id="rId25" w:history="1">
        <w:r w:rsidRPr="003D6931">
          <w:rPr>
            <w:rStyle w:val="afc"/>
            <w:sz w:val="28"/>
            <w:szCs w:val="28"/>
          </w:rPr>
          <w:t>СГС</w:t>
        </w:r>
      </w:hyperlink>
      <w:r w:rsidRPr="003D6931">
        <w:rPr>
          <w:sz w:val="28"/>
          <w:szCs w:val="28"/>
        </w:rPr>
        <w:t xml:space="preserve"> </w:t>
      </w:r>
      <w:r w:rsidR="009B3204">
        <w:rPr>
          <w:sz w:val="28"/>
          <w:szCs w:val="28"/>
        </w:rPr>
        <w:t>«</w:t>
      </w:r>
      <w:r w:rsidRPr="003D6931">
        <w:rPr>
          <w:sz w:val="28"/>
          <w:szCs w:val="28"/>
        </w:rPr>
        <w:t>События после отчетной даты</w:t>
      </w:r>
      <w:r w:rsidR="009B3204">
        <w:rPr>
          <w:sz w:val="28"/>
          <w:szCs w:val="28"/>
        </w:rPr>
        <w:t>»</w:t>
      </w:r>
      <w:r w:rsidRPr="003D6931">
        <w:rPr>
          <w:sz w:val="28"/>
          <w:szCs w:val="28"/>
        </w:rPr>
        <w:t>);</w:t>
      </w:r>
    </w:p>
    <w:p w:rsidR="00EF5661" w:rsidRPr="003D6931" w:rsidRDefault="00D64EBC" w:rsidP="00A03D8B">
      <w:pPr>
        <w:pStyle w:val="ab"/>
        <w:numPr>
          <w:ilvl w:val="0"/>
          <w:numId w:val="3"/>
        </w:numPr>
        <w:spacing w:before="0" w:after="0" w:line="240" w:lineRule="auto"/>
        <w:ind w:left="0"/>
        <w:jc w:val="both"/>
        <w:rPr>
          <w:sz w:val="28"/>
          <w:szCs w:val="28"/>
        </w:rPr>
      </w:pPr>
      <w:r w:rsidRPr="003D6931">
        <w:rPr>
          <w:sz w:val="28"/>
          <w:szCs w:val="28"/>
        </w:rPr>
        <w:t xml:space="preserve">Федеральный </w:t>
      </w:r>
      <w:hyperlink r:id="rId26" w:history="1">
        <w:r w:rsidRPr="003D6931">
          <w:rPr>
            <w:rStyle w:val="afc"/>
            <w:sz w:val="28"/>
            <w:szCs w:val="28"/>
          </w:rPr>
          <w:t>стандарт</w:t>
        </w:r>
      </w:hyperlink>
      <w:r w:rsidRPr="003D6931">
        <w:rPr>
          <w:sz w:val="28"/>
          <w:szCs w:val="28"/>
        </w:rPr>
        <w:t xml:space="preserve"> бухгалтерского учета для организаций государственного сектора </w:t>
      </w:r>
      <w:r w:rsidR="009B3204">
        <w:rPr>
          <w:sz w:val="28"/>
          <w:szCs w:val="28"/>
        </w:rPr>
        <w:t>«</w:t>
      </w:r>
      <w:r w:rsidRPr="003D6931">
        <w:rPr>
          <w:sz w:val="28"/>
          <w:szCs w:val="28"/>
        </w:rPr>
        <w:t>Доходы</w:t>
      </w:r>
      <w:r w:rsidR="009B3204">
        <w:rPr>
          <w:sz w:val="28"/>
          <w:szCs w:val="28"/>
        </w:rPr>
        <w:t>»</w:t>
      </w:r>
      <w:r w:rsidRPr="003D6931">
        <w:rPr>
          <w:sz w:val="28"/>
          <w:szCs w:val="28"/>
        </w:rPr>
        <w:t xml:space="preserve">, утвержденный Приказом Минфина России от 27.02.2018 № 32н (далее - </w:t>
      </w:r>
      <w:hyperlink r:id="rId27" w:history="1">
        <w:r w:rsidRPr="003D6931">
          <w:rPr>
            <w:rStyle w:val="afc"/>
            <w:sz w:val="28"/>
            <w:szCs w:val="28"/>
          </w:rPr>
          <w:t>СГС</w:t>
        </w:r>
      </w:hyperlink>
      <w:r w:rsidRPr="003D6931">
        <w:rPr>
          <w:sz w:val="28"/>
          <w:szCs w:val="28"/>
        </w:rPr>
        <w:t xml:space="preserve"> </w:t>
      </w:r>
      <w:r w:rsidR="00CB256D">
        <w:rPr>
          <w:sz w:val="28"/>
          <w:szCs w:val="28"/>
        </w:rPr>
        <w:t>«</w:t>
      </w:r>
      <w:r w:rsidRPr="003D6931">
        <w:rPr>
          <w:sz w:val="28"/>
          <w:szCs w:val="28"/>
        </w:rPr>
        <w:t>Доходы</w:t>
      </w:r>
      <w:r w:rsidR="00CB256D">
        <w:rPr>
          <w:sz w:val="28"/>
          <w:szCs w:val="28"/>
        </w:rPr>
        <w:t>»</w:t>
      </w:r>
      <w:r w:rsidRPr="003D6931">
        <w:rPr>
          <w:sz w:val="28"/>
          <w:szCs w:val="28"/>
        </w:rPr>
        <w:t>);</w:t>
      </w:r>
    </w:p>
    <w:p w:rsidR="00EF5661" w:rsidRPr="003D6931" w:rsidRDefault="00D64EBC" w:rsidP="00A03D8B">
      <w:pPr>
        <w:pStyle w:val="ab"/>
        <w:numPr>
          <w:ilvl w:val="0"/>
          <w:numId w:val="3"/>
        </w:numPr>
        <w:spacing w:before="0" w:after="0" w:line="240" w:lineRule="auto"/>
        <w:ind w:left="0"/>
        <w:jc w:val="both"/>
        <w:rPr>
          <w:sz w:val="28"/>
          <w:szCs w:val="28"/>
        </w:rPr>
      </w:pPr>
      <w:r w:rsidRPr="003D6931">
        <w:rPr>
          <w:sz w:val="28"/>
          <w:szCs w:val="28"/>
        </w:rPr>
        <w:lastRenderedPageBreak/>
        <w:t xml:space="preserve">Федеральный </w:t>
      </w:r>
      <w:hyperlink r:id="rId28" w:history="1">
        <w:r w:rsidRPr="003D6931">
          <w:rPr>
            <w:rStyle w:val="afc"/>
            <w:sz w:val="28"/>
            <w:szCs w:val="28"/>
          </w:rPr>
          <w:t>стандарт</w:t>
        </w:r>
      </w:hyperlink>
      <w:r w:rsidRPr="003D6931">
        <w:rPr>
          <w:sz w:val="28"/>
          <w:szCs w:val="28"/>
        </w:rPr>
        <w:t xml:space="preserve"> бухгалтерского учета для организаций государственного сектора </w:t>
      </w:r>
      <w:r w:rsidR="009B3204">
        <w:rPr>
          <w:sz w:val="28"/>
          <w:szCs w:val="28"/>
        </w:rPr>
        <w:t>«</w:t>
      </w:r>
      <w:r w:rsidRPr="003D6931">
        <w:rPr>
          <w:sz w:val="28"/>
          <w:szCs w:val="28"/>
        </w:rPr>
        <w:t>Влияние изменений курсов иностранных валют</w:t>
      </w:r>
      <w:r w:rsidR="009B3204">
        <w:rPr>
          <w:sz w:val="28"/>
          <w:szCs w:val="28"/>
        </w:rPr>
        <w:t>»</w:t>
      </w:r>
      <w:r w:rsidRPr="003D6931">
        <w:rPr>
          <w:sz w:val="28"/>
          <w:szCs w:val="28"/>
        </w:rPr>
        <w:t xml:space="preserve">, утвержденный Приказом Минфина России от 30.05.2018 № 122н (далее - </w:t>
      </w:r>
      <w:hyperlink r:id="rId29" w:history="1">
        <w:r w:rsidRPr="003D6931">
          <w:rPr>
            <w:rStyle w:val="afc"/>
            <w:sz w:val="28"/>
            <w:szCs w:val="28"/>
          </w:rPr>
          <w:t>СГС</w:t>
        </w:r>
      </w:hyperlink>
      <w:r w:rsidRPr="003D6931">
        <w:rPr>
          <w:sz w:val="28"/>
          <w:szCs w:val="28"/>
        </w:rPr>
        <w:t xml:space="preserve"> </w:t>
      </w:r>
      <w:r w:rsidR="00CB256D">
        <w:rPr>
          <w:sz w:val="28"/>
          <w:szCs w:val="28"/>
        </w:rPr>
        <w:t>«</w:t>
      </w:r>
      <w:r w:rsidRPr="003D6931">
        <w:rPr>
          <w:sz w:val="28"/>
          <w:szCs w:val="28"/>
        </w:rPr>
        <w:t>Влияние изменений курсов иностранных валют</w:t>
      </w:r>
      <w:r w:rsidR="00CB256D">
        <w:rPr>
          <w:sz w:val="28"/>
          <w:szCs w:val="28"/>
        </w:rPr>
        <w:t>»</w:t>
      </w:r>
      <w:r w:rsidRPr="003D6931">
        <w:rPr>
          <w:sz w:val="28"/>
          <w:szCs w:val="28"/>
        </w:rPr>
        <w:t>);</w:t>
      </w:r>
    </w:p>
    <w:p w:rsidR="00EF5661" w:rsidRPr="003D6931" w:rsidRDefault="00D64EBC" w:rsidP="00A03D8B">
      <w:pPr>
        <w:pStyle w:val="ab"/>
        <w:numPr>
          <w:ilvl w:val="0"/>
          <w:numId w:val="3"/>
        </w:numPr>
        <w:spacing w:before="0" w:after="0" w:line="240" w:lineRule="auto"/>
        <w:ind w:left="0"/>
        <w:jc w:val="both"/>
        <w:rPr>
          <w:sz w:val="28"/>
          <w:szCs w:val="28"/>
        </w:rPr>
      </w:pPr>
      <w:r w:rsidRPr="003D6931">
        <w:rPr>
          <w:sz w:val="28"/>
          <w:szCs w:val="28"/>
        </w:rPr>
        <w:t xml:space="preserve">Единый </w:t>
      </w:r>
      <w:hyperlink r:id="rId30" w:history="1">
        <w:r w:rsidRPr="003D6931">
          <w:rPr>
            <w:rStyle w:val="afc"/>
            <w:sz w:val="28"/>
            <w:szCs w:val="28"/>
          </w:rPr>
          <w:t>план</w:t>
        </w:r>
      </w:hyperlink>
      <w:r w:rsidRPr="003D6931">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1" w:history="1">
        <w:r w:rsidRPr="003D6931">
          <w:rPr>
            <w:rStyle w:val="afc"/>
            <w:sz w:val="28"/>
            <w:szCs w:val="28"/>
          </w:rPr>
          <w:t>план</w:t>
        </w:r>
      </w:hyperlink>
      <w:r w:rsidRPr="003D6931">
        <w:rPr>
          <w:sz w:val="28"/>
          <w:szCs w:val="28"/>
        </w:rPr>
        <w:t xml:space="preserve"> счетов);</w:t>
      </w:r>
    </w:p>
    <w:p w:rsidR="00EF5661" w:rsidRPr="003D6931" w:rsidRDefault="00584C46" w:rsidP="00A03D8B">
      <w:pPr>
        <w:pStyle w:val="ab"/>
        <w:numPr>
          <w:ilvl w:val="0"/>
          <w:numId w:val="3"/>
        </w:numPr>
        <w:tabs>
          <w:tab w:val="left" w:pos="3686"/>
        </w:tabs>
        <w:spacing w:before="0" w:after="0" w:line="240" w:lineRule="auto"/>
        <w:ind w:left="0"/>
        <w:jc w:val="both"/>
        <w:rPr>
          <w:sz w:val="28"/>
          <w:szCs w:val="28"/>
        </w:rPr>
      </w:pPr>
      <w:hyperlink r:id="rId32" w:history="1">
        <w:r w:rsidR="00D64EBC" w:rsidRPr="003D6931">
          <w:rPr>
            <w:rStyle w:val="afc"/>
            <w:sz w:val="28"/>
            <w:szCs w:val="28"/>
          </w:rPr>
          <w:t>Инструкция</w:t>
        </w:r>
      </w:hyperlink>
      <w:r w:rsidR="00D64EBC" w:rsidRPr="003D6931">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3" w:history="1">
        <w:r w:rsidR="00D64EBC" w:rsidRPr="003D6931">
          <w:rPr>
            <w:rStyle w:val="afc"/>
            <w:sz w:val="28"/>
            <w:szCs w:val="28"/>
          </w:rPr>
          <w:t>Инструкция</w:t>
        </w:r>
      </w:hyperlink>
      <w:r w:rsidR="00D64EBC" w:rsidRPr="003D6931">
        <w:rPr>
          <w:sz w:val="28"/>
          <w:szCs w:val="28"/>
        </w:rPr>
        <w:t xml:space="preserve"> № 157н);</w:t>
      </w:r>
    </w:p>
    <w:p w:rsidR="00EF5661" w:rsidRPr="003D6931" w:rsidRDefault="00584C46" w:rsidP="00A03D8B">
      <w:pPr>
        <w:pStyle w:val="ab"/>
        <w:numPr>
          <w:ilvl w:val="0"/>
          <w:numId w:val="3"/>
        </w:numPr>
        <w:spacing w:before="0" w:after="0" w:line="240" w:lineRule="auto"/>
        <w:ind w:left="0"/>
        <w:jc w:val="both"/>
        <w:rPr>
          <w:sz w:val="28"/>
          <w:szCs w:val="28"/>
        </w:rPr>
      </w:pPr>
      <w:hyperlink r:id="rId34" w:history="1">
        <w:r w:rsidR="00D64EBC" w:rsidRPr="003D6931">
          <w:rPr>
            <w:rStyle w:val="afc"/>
            <w:sz w:val="28"/>
            <w:szCs w:val="28"/>
          </w:rPr>
          <w:t>План</w:t>
        </w:r>
      </w:hyperlink>
      <w:r w:rsidR="00D64EBC" w:rsidRPr="003D6931">
        <w:rPr>
          <w:sz w:val="28"/>
          <w:szCs w:val="28"/>
        </w:rPr>
        <w:t xml:space="preserve"> счетов бюджетного учета, утвержденный Приказом Минфина России от 06.12.2010 № 162н (далее - </w:t>
      </w:r>
      <w:hyperlink r:id="rId35" w:history="1">
        <w:r w:rsidR="00D64EBC" w:rsidRPr="003D6931">
          <w:rPr>
            <w:rStyle w:val="afc"/>
            <w:sz w:val="28"/>
            <w:szCs w:val="28"/>
          </w:rPr>
          <w:t>План</w:t>
        </w:r>
      </w:hyperlink>
      <w:r w:rsidR="00D64EBC" w:rsidRPr="003D6931">
        <w:rPr>
          <w:sz w:val="28"/>
          <w:szCs w:val="28"/>
        </w:rPr>
        <w:t xml:space="preserve"> счетов бюджетного учета);</w:t>
      </w:r>
    </w:p>
    <w:p w:rsidR="00EF5661" w:rsidRPr="003D6931" w:rsidRDefault="00584C46" w:rsidP="00A03D8B">
      <w:pPr>
        <w:pStyle w:val="ab"/>
        <w:numPr>
          <w:ilvl w:val="0"/>
          <w:numId w:val="3"/>
        </w:numPr>
        <w:spacing w:before="0" w:after="0" w:line="240" w:lineRule="auto"/>
        <w:ind w:left="0"/>
        <w:jc w:val="both"/>
        <w:rPr>
          <w:sz w:val="28"/>
          <w:szCs w:val="28"/>
        </w:rPr>
      </w:pPr>
      <w:hyperlink r:id="rId36" w:history="1">
        <w:r w:rsidR="00D64EBC" w:rsidRPr="003D6931">
          <w:rPr>
            <w:rStyle w:val="afc"/>
            <w:sz w:val="28"/>
            <w:szCs w:val="28"/>
          </w:rPr>
          <w:t>Инструкция</w:t>
        </w:r>
      </w:hyperlink>
      <w:r w:rsidR="00D64EBC" w:rsidRPr="003D6931">
        <w:rPr>
          <w:sz w:val="28"/>
          <w:szCs w:val="28"/>
        </w:rPr>
        <w:t xml:space="preserve"> по применению Плана счетов бюджетного учета, утвержденная Приказом Минфина России от 06.12.2010 № 162н (далее - </w:t>
      </w:r>
      <w:hyperlink r:id="rId37" w:history="1">
        <w:r w:rsidR="00D64EBC" w:rsidRPr="003D6931">
          <w:rPr>
            <w:rStyle w:val="afc"/>
            <w:sz w:val="28"/>
            <w:szCs w:val="28"/>
          </w:rPr>
          <w:t>Инструкция</w:t>
        </w:r>
      </w:hyperlink>
      <w:r w:rsidR="00D64EBC" w:rsidRPr="003D6931">
        <w:rPr>
          <w:sz w:val="28"/>
          <w:szCs w:val="28"/>
        </w:rPr>
        <w:t xml:space="preserve"> № 162н);</w:t>
      </w:r>
    </w:p>
    <w:p w:rsidR="00EF5661" w:rsidRPr="003D6931" w:rsidRDefault="00584C46" w:rsidP="00A03D8B">
      <w:pPr>
        <w:pStyle w:val="ab"/>
        <w:numPr>
          <w:ilvl w:val="0"/>
          <w:numId w:val="3"/>
        </w:numPr>
        <w:spacing w:before="0" w:after="0" w:line="240" w:lineRule="auto"/>
        <w:ind w:left="0"/>
        <w:jc w:val="both"/>
        <w:rPr>
          <w:sz w:val="28"/>
          <w:szCs w:val="28"/>
        </w:rPr>
      </w:pPr>
      <w:hyperlink r:id="rId38" w:history="1">
        <w:r w:rsidR="00D64EBC" w:rsidRPr="003D6931">
          <w:rPr>
            <w:rStyle w:val="afc"/>
            <w:sz w:val="28"/>
            <w:szCs w:val="28"/>
          </w:rPr>
          <w:t>Приказ</w:t>
        </w:r>
      </w:hyperlink>
      <w:r w:rsidR="00D64EBC" w:rsidRPr="003D6931">
        <w:rPr>
          <w:sz w:val="28"/>
          <w:szCs w:val="28"/>
        </w:rPr>
        <w:t xml:space="preserve"> Минфина России от 30.03.2015 № 52н </w:t>
      </w:r>
      <w:r w:rsidR="009B3204">
        <w:rPr>
          <w:sz w:val="28"/>
          <w:szCs w:val="28"/>
        </w:rPr>
        <w:t>«</w:t>
      </w:r>
      <w:r w:rsidR="00D64EBC" w:rsidRPr="003D6931">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9B3204">
        <w:rPr>
          <w:sz w:val="28"/>
          <w:szCs w:val="28"/>
        </w:rPr>
        <w:t>еских указаний по их применению»</w:t>
      </w:r>
      <w:r w:rsidR="00D64EBC" w:rsidRPr="003D6931">
        <w:rPr>
          <w:sz w:val="28"/>
          <w:szCs w:val="28"/>
        </w:rPr>
        <w:t xml:space="preserve"> (далее - </w:t>
      </w:r>
      <w:hyperlink r:id="rId39" w:history="1">
        <w:r w:rsidR="00D64EBC" w:rsidRPr="003D6931">
          <w:rPr>
            <w:rStyle w:val="afc"/>
            <w:sz w:val="28"/>
            <w:szCs w:val="28"/>
          </w:rPr>
          <w:t>Приказ</w:t>
        </w:r>
      </w:hyperlink>
      <w:r w:rsidR="00D64EBC" w:rsidRPr="003D6931">
        <w:rPr>
          <w:sz w:val="28"/>
          <w:szCs w:val="28"/>
        </w:rPr>
        <w:t xml:space="preserve"> Минфина России № 52н);</w:t>
      </w:r>
    </w:p>
    <w:p w:rsidR="00EF5661" w:rsidRPr="003D6931" w:rsidRDefault="00D64EBC" w:rsidP="00A03D8B">
      <w:pPr>
        <w:pStyle w:val="ab"/>
        <w:numPr>
          <w:ilvl w:val="0"/>
          <w:numId w:val="3"/>
        </w:numPr>
        <w:spacing w:before="0" w:after="0" w:line="240" w:lineRule="auto"/>
        <w:ind w:left="0"/>
        <w:jc w:val="both"/>
        <w:rPr>
          <w:sz w:val="28"/>
          <w:szCs w:val="28"/>
        </w:rPr>
      </w:pPr>
      <w:r w:rsidRPr="003D6931">
        <w:rPr>
          <w:sz w:val="28"/>
          <w:szCs w:val="28"/>
        </w:rPr>
        <w:t xml:space="preserve">Методические </w:t>
      </w:r>
      <w:hyperlink r:id="rId40" w:history="1">
        <w:r w:rsidRPr="003D6931">
          <w:rPr>
            <w:rStyle w:val="afc"/>
            <w:sz w:val="28"/>
            <w:szCs w:val="28"/>
          </w:rPr>
          <w:t>указания</w:t>
        </w:r>
      </w:hyperlink>
      <w:r w:rsidRPr="003D6931">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1" w:history="1">
        <w:r w:rsidRPr="003D6931">
          <w:rPr>
            <w:rStyle w:val="afc"/>
            <w:sz w:val="28"/>
            <w:szCs w:val="28"/>
          </w:rPr>
          <w:t>указания</w:t>
        </w:r>
      </w:hyperlink>
      <w:r w:rsidRPr="003D6931">
        <w:rPr>
          <w:sz w:val="28"/>
          <w:szCs w:val="28"/>
        </w:rPr>
        <w:t xml:space="preserve"> № 52н);</w:t>
      </w:r>
    </w:p>
    <w:p w:rsidR="00EF5661" w:rsidRPr="003D6931" w:rsidRDefault="00584C46" w:rsidP="00A03D8B">
      <w:pPr>
        <w:pStyle w:val="ab"/>
        <w:numPr>
          <w:ilvl w:val="0"/>
          <w:numId w:val="3"/>
        </w:numPr>
        <w:spacing w:before="0" w:after="0" w:line="240" w:lineRule="auto"/>
        <w:ind w:left="0"/>
        <w:jc w:val="both"/>
        <w:rPr>
          <w:sz w:val="28"/>
          <w:szCs w:val="28"/>
        </w:rPr>
      </w:pPr>
      <w:hyperlink r:id="rId42" w:history="1">
        <w:r w:rsidR="00D64EBC" w:rsidRPr="003D6931">
          <w:rPr>
            <w:rStyle w:val="afc"/>
            <w:sz w:val="28"/>
            <w:szCs w:val="28"/>
          </w:rPr>
          <w:t>Указание</w:t>
        </w:r>
      </w:hyperlink>
      <w:r w:rsidR="00D64EBC" w:rsidRPr="003D6931">
        <w:rPr>
          <w:sz w:val="28"/>
          <w:szCs w:val="28"/>
        </w:rPr>
        <w:t xml:space="preserve"> Банка России от 11.03.2014 № 3210-У </w:t>
      </w:r>
      <w:r w:rsidR="009B3204">
        <w:rPr>
          <w:sz w:val="28"/>
          <w:szCs w:val="28"/>
        </w:rPr>
        <w:t>«</w:t>
      </w:r>
      <w:r w:rsidR="00D64EBC" w:rsidRPr="003D6931">
        <w:rPr>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9B3204">
        <w:rPr>
          <w:sz w:val="28"/>
          <w:szCs w:val="28"/>
        </w:rPr>
        <w:t>»</w:t>
      </w:r>
      <w:r w:rsidR="00D64EBC" w:rsidRPr="003D6931">
        <w:rPr>
          <w:sz w:val="28"/>
          <w:szCs w:val="28"/>
        </w:rPr>
        <w:t xml:space="preserve"> (далее - </w:t>
      </w:r>
      <w:hyperlink r:id="rId43" w:history="1">
        <w:r w:rsidR="00D64EBC" w:rsidRPr="003D6931">
          <w:rPr>
            <w:rStyle w:val="afc"/>
            <w:sz w:val="28"/>
            <w:szCs w:val="28"/>
          </w:rPr>
          <w:t>Указание</w:t>
        </w:r>
      </w:hyperlink>
      <w:r w:rsidR="00D64EBC" w:rsidRPr="003D6931">
        <w:rPr>
          <w:sz w:val="28"/>
          <w:szCs w:val="28"/>
        </w:rPr>
        <w:t xml:space="preserve"> № 3210-У);</w:t>
      </w:r>
    </w:p>
    <w:p w:rsidR="00EF5661" w:rsidRPr="003D6931" w:rsidRDefault="00584C46" w:rsidP="00A03D8B">
      <w:pPr>
        <w:pStyle w:val="ab"/>
        <w:numPr>
          <w:ilvl w:val="0"/>
          <w:numId w:val="3"/>
        </w:numPr>
        <w:spacing w:before="0" w:after="0" w:line="240" w:lineRule="auto"/>
        <w:ind w:left="0"/>
        <w:jc w:val="both"/>
        <w:rPr>
          <w:sz w:val="28"/>
          <w:szCs w:val="28"/>
        </w:rPr>
      </w:pPr>
      <w:hyperlink r:id="rId44" w:history="1">
        <w:r w:rsidR="00D64EBC" w:rsidRPr="003D6931">
          <w:rPr>
            <w:rStyle w:val="afc"/>
            <w:sz w:val="28"/>
            <w:szCs w:val="28"/>
          </w:rPr>
          <w:t>Указание</w:t>
        </w:r>
      </w:hyperlink>
      <w:r w:rsidR="00D64EBC" w:rsidRPr="003D6931">
        <w:rPr>
          <w:sz w:val="28"/>
          <w:szCs w:val="28"/>
        </w:rPr>
        <w:t xml:space="preserve"> Банка России от 07.10.2013 № 3073-У </w:t>
      </w:r>
      <w:r w:rsidR="009B3204">
        <w:rPr>
          <w:sz w:val="28"/>
          <w:szCs w:val="28"/>
        </w:rPr>
        <w:t>«</w:t>
      </w:r>
      <w:r w:rsidR="00D64EBC" w:rsidRPr="003D6931">
        <w:rPr>
          <w:sz w:val="28"/>
          <w:szCs w:val="28"/>
        </w:rPr>
        <w:t>Об осуществлении наличных расчетов</w:t>
      </w:r>
      <w:r w:rsidR="009B3204">
        <w:rPr>
          <w:sz w:val="28"/>
          <w:szCs w:val="28"/>
        </w:rPr>
        <w:t>»</w:t>
      </w:r>
      <w:r w:rsidR="00D64EBC" w:rsidRPr="003D6931">
        <w:rPr>
          <w:sz w:val="28"/>
          <w:szCs w:val="28"/>
        </w:rPr>
        <w:t xml:space="preserve"> (далее - </w:t>
      </w:r>
      <w:hyperlink r:id="rId45" w:history="1">
        <w:r w:rsidR="00D64EBC" w:rsidRPr="003D6931">
          <w:rPr>
            <w:rStyle w:val="afc"/>
            <w:sz w:val="28"/>
            <w:szCs w:val="28"/>
          </w:rPr>
          <w:t>Указание</w:t>
        </w:r>
      </w:hyperlink>
      <w:r w:rsidR="00D64EBC" w:rsidRPr="003D6931">
        <w:rPr>
          <w:sz w:val="28"/>
          <w:szCs w:val="28"/>
        </w:rPr>
        <w:t xml:space="preserve"> № 3073-У);</w:t>
      </w:r>
    </w:p>
    <w:p w:rsidR="00EF5661" w:rsidRPr="003D6931" w:rsidRDefault="00D64EBC" w:rsidP="00A03D8B">
      <w:pPr>
        <w:pStyle w:val="ab"/>
        <w:numPr>
          <w:ilvl w:val="0"/>
          <w:numId w:val="3"/>
        </w:numPr>
        <w:spacing w:before="0" w:after="0" w:line="240" w:lineRule="auto"/>
        <w:ind w:left="0"/>
        <w:jc w:val="both"/>
        <w:rPr>
          <w:sz w:val="28"/>
          <w:szCs w:val="28"/>
        </w:rPr>
      </w:pPr>
      <w:r w:rsidRPr="003D6931">
        <w:rPr>
          <w:sz w:val="28"/>
          <w:szCs w:val="28"/>
        </w:rPr>
        <w:t xml:space="preserve">Методические </w:t>
      </w:r>
      <w:hyperlink r:id="rId46" w:history="1">
        <w:r w:rsidRPr="003D6931">
          <w:rPr>
            <w:rStyle w:val="afc"/>
            <w:sz w:val="28"/>
            <w:szCs w:val="28"/>
          </w:rPr>
          <w:t>указания</w:t>
        </w:r>
      </w:hyperlink>
      <w:r w:rsidRPr="003D6931">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7" w:history="1">
        <w:r w:rsidRPr="003D6931">
          <w:rPr>
            <w:rStyle w:val="afc"/>
            <w:sz w:val="28"/>
            <w:szCs w:val="28"/>
          </w:rPr>
          <w:t>указания</w:t>
        </w:r>
      </w:hyperlink>
      <w:r w:rsidRPr="003D6931">
        <w:rPr>
          <w:sz w:val="28"/>
          <w:szCs w:val="28"/>
        </w:rPr>
        <w:t xml:space="preserve"> № 49);</w:t>
      </w:r>
    </w:p>
    <w:p w:rsidR="00EF5661" w:rsidRPr="003D6931" w:rsidRDefault="00584C46" w:rsidP="00A03D8B">
      <w:pPr>
        <w:pStyle w:val="ab"/>
        <w:numPr>
          <w:ilvl w:val="0"/>
          <w:numId w:val="3"/>
        </w:numPr>
        <w:spacing w:before="0" w:after="0" w:line="240" w:lineRule="auto"/>
        <w:ind w:left="0"/>
        <w:jc w:val="both"/>
        <w:rPr>
          <w:sz w:val="28"/>
          <w:szCs w:val="28"/>
        </w:rPr>
      </w:pPr>
      <w:hyperlink r:id="rId48" w:history="1">
        <w:r w:rsidR="00D64EBC" w:rsidRPr="003D6931">
          <w:rPr>
            <w:rStyle w:val="afc"/>
            <w:sz w:val="28"/>
            <w:szCs w:val="28"/>
          </w:rPr>
          <w:t>Правила</w:t>
        </w:r>
      </w:hyperlink>
      <w:r w:rsidR="00D64EBC" w:rsidRPr="003D6931">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49" w:history="1">
        <w:r w:rsidR="00D64EBC" w:rsidRPr="003D6931">
          <w:rPr>
            <w:rStyle w:val="afc"/>
            <w:sz w:val="28"/>
            <w:szCs w:val="28"/>
          </w:rPr>
          <w:t>Правила</w:t>
        </w:r>
      </w:hyperlink>
      <w:r w:rsidR="00D64EBC" w:rsidRPr="003D6931">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EF5661" w:rsidRPr="003D6931" w:rsidRDefault="00584C46" w:rsidP="00A03D8B">
      <w:pPr>
        <w:pStyle w:val="ab"/>
        <w:numPr>
          <w:ilvl w:val="0"/>
          <w:numId w:val="3"/>
        </w:numPr>
        <w:spacing w:before="0" w:after="0" w:line="240" w:lineRule="auto"/>
        <w:ind w:left="0"/>
        <w:jc w:val="both"/>
        <w:rPr>
          <w:sz w:val="28"/>
          <w:szCs w:val="28"/>
        </w:rPr>
      </w:pPr>
      <w:hyperlink r:id="rId50" w:history="1">
        <w:r w:rsidR="00D64EBC" w:rsidRPr="003D6931">
          <w:rPr>
            <w:rStyle w:val="afc"/>
            <w:sz w:val="28"/>
            <w:szCs w:val="28"/>
          </w:rPr>
          <w:t>Инструкция</w:t>
        </w:r>
      </w:hyperlink>
      <w:r w:rsidR="00D64EBC" w:rsidRPr="003D6931">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w:t>
      </w:r>
      <w:r w:rsidR="00D64EBC" w:rsidRPr="003D6931">
        <w:rPr>
          <w:sz w:val="28"/>
          <w:szCs w:val="28"/>
        </w:rPr>
        <w:lastRenderedPageBreak/>
        <w:t xml:space="preserve">Федерации, утвержденная Приказом Минфина России от 28.12.2010 № 191н (далее - </w:t>
      </w:r>
      <w:hyperlink r:id="rId51" w:history="1">
        <w:r w:rsidR="00D64EBC" w:rsidRPr="003D6931">
          <w:rPr>
            <w:rStyle w:val="afc"/>
            <w:sz w:val="28"/>
            <w:szCs w:val="28"/>
          </w:rPr>
          <w:t>Инструкция</w:t>
        </w:r>
      </w:hyperlink>
      <w:r w:rsidR="00D64EBC" w:rsidRPr="003D6931">
        <w:rPr>
          <w:sz w:val="28"/>
          <w:szCs w:val="28"/>
        </w:rPr>
        <w:t xml:space="preserve"> № 191н);</w:t>
      </w:r>
    </w:p>
    <w:p w:rsidR="00EF5661" w:rsidRPr="003D6931" w:rsidRDefault="00584C46" w:rsidP="00A03D8B">
      <w:pPr>
        <w:pStyle w:val="ab"/>
        <w:numPr>
          <w:ilvl w:val="0"/>
          <w:numId w:val="3"/>
        </w:numPr>
        <w:spacing w:before="0" w:after="0" w:line="240" w:lineRule="auto"/>
        <w:ind w:left="0"/>
        <w:jc w:val="both"/>
        <w:rPr>
          <w:sz w:val="28"/>
          <w:szCs w:val="28"/>
        </w:rPr>
      </w:pPr>
      <w:hyperlink r:id="rId52" w:history="1">
        <w:r w:rsidR="00D64EBC" w:rsidRPr="003D6931">
          <w:rPr>
            <w:rStyle w:val="afc"/>
            <w:sz w:val="28"/>
            <w:szCs w:val="28"/>
          </w:rPr>
          <w:t>Приказ</w:t>
        </w:r>
      </w:hyperlink>
      <w:r w:rsidR="00D64EBC" w:rsidRPr="003D6931">
        <w:rPr>
          <w:sz w:val="28"/>
          <w:szCs w:val="28"/>
        </w:rPr>
        <w:t xml:space="preserve"> Минфина России от 09.12.2016 № 231н </w:t>
      </w:r>
      <w:r w:rsidR="009B3204">
        <w:rPr>
          <w:sz w:val="28"/>
          <w:szCs w:val="28"/>
        </w:rPr>
        <w:t>«</w:t>
      </w:r>
      <w:r w:rsidR="00D64EBC" w:rsidRPr="003D6931">
        <w:rPr>
          <w:sz w:val="28"/>
          <w:szCs w:val="28"/>
        </w:rPr>
        <w:t>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w:t>
      </w:r>
      <w:r w:rsidR="009B3204">
        <w:rPr>
          <w:sz w:val="28"/>
          <w:szCs w:val="28"/>
        </w:rPr>
        <w:t>льзовании и обращении»</w:t>
      </w:r>
      <w:r w:rsidR="00D64EBC" w:rsidRPr="003D6931">
        <w:rPr>
          <w:sz w:val="28"/>
          <w:szCs w:val="28"/>
        </w:rPr>
        <w:t xml:space="preserve"> (далее - </w:t>
      </w:r>
      <w:hyperlink r:id="rId53" w:history="1">
        <w:r w:rsidR="00D64EBC" w:rsidRPr="003D6931">
          <w:rPr>
            <w:rStyle w:val="afc"/>
            <w:sz w:val="28"/>
            <w:szCs w:val="28"/>
          </w:rPr>
          <w:t>Приказ</w:t>
        </w:r>
      </w:hyperlink>
      <w:r w:rsidR="00D64EBC" w:rsidRPr="003D6931">
        <w:rPr>
          <w:sz w:val="28"/>
          <w:szCs w:val="28"/>
        </w:rPr>
        <w:t xml:space="preserve"> Минфина России № 231н);</w:t>
      </w:r>
    </w:p>
    <w:p w:rsidR="00EF5661" w:rsidRPr="003D6931" w:rsidRDefault="00584C46" w:rsidP="00A03D8B">
      <w:pPr>
        <w:pStyle w:val="ab"/>
        <w:numPr>
          <w:ilvl w:val="0"/>
          <w:numId w:val="3"/>
        </w:numPr>
        <w:spacing w:before="0" w:after="0" w:line="240" w:lineRule="auto"/>
        <w:ind w:left="0"/>
        <w:jc w:val="both"/>
        <w:rPr>
          <w:sz w:val="28"/>
          <w:szCs w:val="28"/>
        </w:rPr>
      </w:pPr>
      <w:hyperlink r:id="rId54" w:history="1">
        <w:r w:rsidR="00D64EBC" w:rsidRPr="003D6931">
          <w:rPr>
            <w:rStyle w:val="afc"/>
            <w:sz w:val="28"/>
            <w:szCs w:val="28"/>
          </w:rPr>
          <w:t>Порядок</w:t>
        </w:r>
      </w:hyperlink>
      <w:r w:rsidR="00D64EBC" w:rsidRPr="003D6931">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5" w:history="1">
        <w:r w:rsidR="00D64EBC" w:rsidRPr="003D6931">
          <w:rPr>
            <w:rStyle w:val="afc"/>
            <w:sz w:val="28"/>
            <w:szCs w:val="28"/>
          </w:rPr>
          <w:t>Порядок</w:t>
        </w:r>
      </w:hyperlink>
      <w:r w:rsidR="00D64EBC" w:rsidRPr="003D6931">
        <w:rPr>
          <w:sz w:val="28"/>
          <w:szCs w:val="28"/>
        </w:rPr>
        <w:t xml:space="preserve"> № 132н);</w:t>
      </w:r>
    </w:p>
    <w:p w:rsidR="00EF5661" w:rsidRDefault="00584C46" w:rsidP="00A03D8B">
      <w:pPr>
        <w:pStyle w:val="ab"/>
        <w:numPr>
          <w:ilvl w:val="0"/>
          <w:numId w:val="3"/>
        </w:numPr>
        <w:spacing w:before="0" w:after="0" w:line="240" w:lineRule="auto"/>
        <w:ind w:left="0"/>
        <w:jc w:val="both"/>
        <w:rPr>
          <w:sz w:val="28"/>
          <w:szCs w:val="28"/>
        </w:rPr>
      </w:pPr>
      <w:hyperlink r:id="rId56" w:history="1">
        <w:r w:rsidR="00D64EBC" w:rsidRPr="003D6931">
          <w:rPr>
            <w:rStyle w:val="afc"/>
            <w:sz w:val="28"/>
            <w:szCs w:val="28"/>
          </w:rPr>
          <w:t>Порядок</w:t>
        </w:r>
      </w:hyperlink>
      <w:r w:rsidR="00D64EBC" w:rsidRPr="003D6931">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7" w:history="1">
        <w:r w:rsidR="00D64EBC" w:rsidRPr="003D6931">
          <w:rPr>
            <w:rStyle w:val="afc"/>
            <w:sz w:val="28"/>
            <w:szCs w:val="28"/>
          </w:rPr>
          <w:t>Порядок</w:t>
        </w:r>
      </w:hyperlink>
      <w:r w:rsidR="00D64EBC" w:rsidRPr="003D6931">
        <w:rPr>
          <w:sz w:val="28"/>
          <w:szCs w:val="28"/>
        </w:rPr>
        <w:t xml:space="preserve"> применения КОСГУ, </w:t>
      </w:r>
      <w:hyperlink r:id="rId58" w:history="1">
        <w:r w:rsidR="00D64EBC" w:rsidRPr="003D6931">
          <w:rPr>
            <w:rStyle w:val="afc"/>
            <w:sz w:val="28"/>
            <w:szCs w:val="28"/>
          </w:rPr>
          <w:t>Порядок</w:t>
        </w:r>
      </w:hyperlink>
      <w:r w:rsidR="003D6931" w:rsidRPr="003D6931">
        <w:rPr>
          <w:sz w:val="28"/>
          <w:szCs w:val="28"/>
        </w:rPr>
        <w:t xml:space="preserve"> № 209н);</w:t>
      </w:r>
    </w:p>
    <w:p w:rsidR="00856F16" w:rsidRPr="005B2AE8" w:rsidRDefault="00856F16" w:rsidP="00A03D8B">
      <w:pPr>
        <w:pStyle w:val="ab"/>
        <w:numPr>
          <w:ilvl w:val="0"/>
          <w:numId w:val="3"/>
        </w:numPr>
        <w:spacing w:before="0" w:after="0" w:line="240" w:lineRule="auto"/>
        <w:ind w:left="0"/>
        <w:jc w:val="both"/>
        <w:rPr>
          <w:sz w:val="28"/>
          <w:szCs w:val="28"/>
        </w:rPr>
      </w:pPr>
      <w:r w:rsidRPr="005B2AE8">
        <w:rPr>
          <w:sz w:val="28"/>
          <w:szCs w:val="28"/>
        </w:rPr>
        <w:t>Порядок кассового обслуживания исполнения бюджетов территориальных государственных внебюджетных фондов, утвержденный Приказом Минфина России, Федерального казначейства от 17.06.2013 № 6н</w:t>
      </w:r>
      <w:r w:rsidR="00E74FD5" w:rsidRPr="005B2AE8">
        <w:rPr>
          <w:sz w:val="28"/>
          <w:szCs w:val="28"/>
        </w:rPr>
        <w:t xml:space="preserve"> (далее – Порядок № 6н)</w:t>
      </w:r>
      <w:r w:rsidR="005C2E3E" w:rsidRPr="005B2AE8">
        <w:rPr>
          <w:sz w:val="28"/>
          <w:szCs w:val="28"/>
        </w:rPr>
        <w:t>;</w:t>
      </w:r>
    </w:p>
    <w:p w:rsidR="00E77624" w:rsidRPr="005B2AE8" w:rsidRDefault="00E77624" w:rsidP="00A03D8B">
      <w:pPr>
        <w:numPr>
          <w:ilvl w:val="0"/>
          <w:numId w:val="3"/>
        </w:numPr>
        <w:spacing w:before="0" w:after="0" w:line="240" w:lineRule="auto"/>
        <w:ind w:left="0"/>
        <w:rPr>
          <w:sz w:val="28"/>
          <w:szCs w:val="28"/>
        </w:rPr>
      </w:pPr>
      <w:r w:rsidRPr="005B2AE8">
        <w:rPr>
          <w:sz w:val="28"/>
          <w:szCs w:val="28"/>
        </w:rPr>
        <w:t>Приказ Министерства здравоохранения и социального развития Российской Федерации  от 28.02. 2011 № 158н «Об утверждении правил обязательного медицинского страхования» (далее – Правила ОМС);</w:t>
      </w:r>
    </w:p>
    <w:p w:rsidR="00EF5661" w:rsidRDefault="00D64EBC" w:rsidP="00A03D8B">
      <w:pPr>
        <w:spacing w:before="0" w:after="0" w:line="240" w:lineRule="auto"/>
        <w:ind w:firstLine="0"/>
        <w:rPr>
          <w:i/>
        </w:rPr>
      </w:pPr>
      <w:r w:rsidRPr="004E3243">
        <w:rPr>
          <w:i/>
        </w:rPr>
        <w:t xml:space="preserve">(Основание: </w:t>
      </w:r>
      <w:hyperlink r:id="rId59" w:history="1">
        <w:proofErr w:type="gramStart"/>
        <w:r w:rsidRPr="004E3243">
          <w:rPr>
            <w:rStyle w:val="afc"/>
            <w:i/>
          </w:rPr>
          <w:t>ч</w:t>
        </w:r>
        <w:proofErr w:type="gramEnd"/>
        <w:r w:rsidRPr="004E3243">
          <w:rPr>
            <w:rStyle w:val="afc"/>
            <w:i/>
          </w:rPr>
          <w:t>. 2 ст. 8</w:t>
        </w:r>
      </w:hyperlink>
      <w:r w:rsidRPr="004E3243">
        <w:rPr>
          <w:i/>
        </w:rPr>
        <w:t xml:space="preserve"> Закона № 402-ФЗ)</w:t>
      </w:r>
    </w:p>
    <w:p w:rsidR="00EF5661" w:rsidRPr="003D6931" w:rsidRDefault="00ED2F7C" w:rsidP="006F3B04">
      <w:pPr>
        <w:pStyle w:val="2"/>
        <w:numPr>
          <w:ilvl w:val="0"/>
          <w:numId w:val="0"/>
        </w:numPr>
        <w:spacing w:before="0" w:after="0" w:line="240" w:lineRule="auto"/>
        <w:rPr>
          <w:sz w:val="28"/>
          <w:szCs w:val="28"/>
        </w:rPr>
      </w:pPr>
      <w:r>
        <w:rPr>
          <w:sz w:val="28"/>
          <w:szCs w:val="28"/>
        </w:rPr>
        <w:t>1.</w:t>
      </w:r>
      <w:r w:rsidR="00660E8E">
        <w:rPr>
          <w:sz w:val="28"/>
          <w:szCs w:val="28"/>
        </w:rPr>
        <w:t>2</w:t>
      </w:r>
      <w:r>
        <w:rPr>
          <w:sz w:val="28"/>
          <w:szCs w:val="28"/>
        </w:rPr>
        <w:t>.</w:t>
      </w:r>
      <w:r w:rsidR="00C5226A">
        <w:rPr>
          <w:sz w:val="28"/>
          <w:szCs w:val="28"/>
        </w:rPr>
        <w:t xml:space="preserve"> </w:t>
      </w:r>
      <w:bookmarkStart w:id="5" w:name="_ref_307647"/>
      <w:r w:rsidR="00D64EBC" w:rsidRPr="003D6931">
        <w:rPr>
          <w:sz w:val="28"/>
          <w:szCs w:val="28"/>
        </w:rPr>
        <w:t>Ведение</w:t>
      </w:r>
      <w:r w:rsidR="003C7782">
        <w:rPr>
          <w:sz w:val="28"/>
          <w:szCs w:val="28"/>
        </w:rPr>
        <w:t xml:space="preserve"> бухгалтерского </w:t>
      </w:r>
      <w:r w:rsidR="00D64EBC" w:rsidRPr="003D6931">
        <w:rPr>
          <w:sz w:val="28"/>
          <w:szCs w:val="28"/>
        </w:rPr>
        <w:t xml:space="preserve"> учета возложено на </w:t>
      </w:r>
      <w:r w:rsidR="003D6931" w:rsidRPr="00712F40">
        <w:rPr>
          <w:sz w:val="28"/>
          <w:szCs w:val="28"/>
        </w:rPr>
        <w:t>главного бухгалтера</w:t>
      </w:r>
      <w:r w:rsidR="00D64EBC" w:rsidRPr="00712F40">
        <w:rPr>
          <w:sz w:val="28"/>
          <w:szCs w:val="28"/>
        </w:rPr>
        <w:t>.</w:t>
      </w:r>
      <w:bookmarkEnd w:id="5"/>
    </w:p>
    <w:p w:rsidR="00EF5661" w:rsidRDefault="00D64EBC" w:rsidP="006F3B04">
      <w:pPr>
        <w:spacing w:before="0" w:after="0" w:line="240" w:lineRule="auto"/>
        <w:rPr>
          <w:i/>
        </w:rPr>
      </w:pPr>
      <w:r w:rsidRPr="004E3243">
        <w:rPr>
          <w:i/>
        </w:rPr>
        <w:t xml:space="preserve">(Основание: </w:t>
      </w:r>
      <w:hyperlink r:id="rId60" w:history="1">
        <w:proofErr w:type="gramStart"/>
        <w:r w:rsidRPr="004E3243">
          <w:rPr>
            <w:rStyle w:val="afc"/>
            <w:i/>
          </w:rPr>
          <w:t>ч</w:t>
        </w:r>
        <w:proofErr w:type="gramEnd"/>
        <w:r w:rsidRPr="004E3243">
          <w:rPr>
            <w:rStyle w:val="afc"/>
            <w:i/>
          </w:rPr>
          <w:t>. 3</w:t>
        </w:r>
      </w:hyperlink>
      <w:r w:rsidRPr="004E3243">
        <w:rPr>
          <w:i/>
        </w:rPr>
        <w:t xml:space="preserve"> ст. 7 Закона № 402-ФЗ)</w:t>
      </w:r>
    </w:p>
    <w:p w:rsidR="008C602B" w:rsidRPr="003A1BE4" w:rsidRDefault="008C602B" w:rsidP="006F3B04">
      <w:pPr>
        <w:pStyle w:val="2"/>
        <w:numPr>
          <w:ilvl w:val="1"/>
          <w:numId w:val="47"/>
        </w:numPr>
        <w:spacing w:before="0" w:after="0" w:line="240" w:lineRule="auto"/>
        <w:rPr>
          <w:sz w:val="28"/>
          <w:szCs w:val="28"/>
        </w:rPr>
      </w:pPr>
      <w:bookmarkStart w:id="6" w:name="_ref_307648"/>
      <w:r w:rsidRPr="003A1BE4">
        <w:rPr>
          <w:sz w:val="28"/>
          <w:szCs w:val="28"/>
        </w:rPr>
        <w:t xml:space="preserve">Порядок передачи документов и дел при смене руководителя, главного бухгалтера приведен в Приложении 1 к </w:t>
      </w:r>
      <w:r w:rsidR="00E140B1">
        <w:rPr>
          <w:sz w:val="28"/>
          <w:szCs w:val="28"/>
        </w:rPr>
        <w:t>Положению об у</w:t>
      </w:r>
      <w:r w:rsidRPr="003A1BE4">
        <w:rPr>
          <w:sz w:val="28"/>
          <w:szCs w:val="28"/>
        </w:rPr>
        <w:t>четной политике.</w:t>
      </w:r>
    </w:p>
    <w:p w:rsidR="008C602B" w:rsidRPr="008C602B" w:rsidRDefault="008C602B" w:rsidP="006F3B04">
      <w:pPr>
        <w:spacing w:before="0" w:after="0" w:line="240" w:lineRule="auto"/>
      </w:pPr>
      <w:r>
        <w:t>(</w:t>
      </w:r>
      <w:hyperlink r:id="rId61" w:history="1">
        <w:r>
          <w:rPr>
            <w:rStyle w:val="afc"/>
            <w:i/>
          </w:rPr>
          <w:t>п. 14</w:t>
        </w:r>
      </w:hyperlink>
      <w:r>
        <w:rPr>
          <w:i/>
        </w:rPr>
        <w:t xml:space="preserve"> Инструкции № 157н)</w:t>
      </w:r>
    </w:p>
    <w:p w:rsidR="00EF5661" w:rsidRPr="00434224" w:rsidRDefault="00D64EBC" w:rsidP="006F3B04">
      <w:pPr>
        <w:pStyle w:val="2"/>
        <w:numPr>
          <w:ilvl w:val="1"/>
          <w:numId w:val="47"/>
        </w:numPr>
        <w:spacing w:before="0" w:after="0" w:line="240" w:lineRule="auto"/>
        <w:rPr>
          <w:sz w:val="28"/>
          <w:szCs w:val="28"/>
        </w:rPr>
      </w:pPr>
      <w:r w:rsidRPr="00434224">
        <w:rPr>
          <w:sz w:val="28"/>
          <w:szCs w:val="28"/>
        </w:rPr>
        <w:t xml:space="preserve">Форма ведения учета - автоматизированная с применением компьютерной программы </w:t>
      </w:r>
      <w:r w:rsidR="004E3243" w:rsidRPr="00434224">
        <w:rPr>
          <w:sz w:val="28"/>
          <w:szCs w:val="28"/>
        </w:rPr>
        <w:t>1С:</w:t>
      </w:r>
      <w:r w:rsidR="00ED2F7C" w:rsidRPr="00434224">
        <w:rPr>
          <w:sz w:val="28"/>
          <w:szCs w:val="28"/>
        </w:rPr>
        <w:t xml:space="preserve"> </w:t>
      </w:r>
      <w:r w:rsidR="004C73D4" w:rsidRPr="00434224">
        <w:rPr>
          <w:sz w:val="28"/>
          <w:szCs w:val="28"/>
        </w:rPr>
        <w:t>Предприятие 8.3</w:t>
      </w:r>
      <w:r w:rsidR="00CB256D" w:rsidRPr="00434224">
        <w:rPr>
          <w:sz w:val="28"/>
          <w:szCs w:val="28"/>
        </w:rPr>
        <w:t>.</w:t>
      </w:r>
      <w:r w:rsidR="00ED2F7C" w:rsidRPr="00434224">
        <w:rPr>
          <w:sz w:val="28"/>
          <w:szCs w:val="28"/>
        </w:rPr>
        <w:t xml:space="preserve"> (сетевой</w:t>
      </w:r>
      <w:r w:rsidR="00F743BC" w:rsidRPr="00434224">
        <w:rPr>
          <w:sz w:val="28"/>
          <w:szCs w:val="28"/>
        </w:rPr>
        <w:t xml:space="preserve"> </w:t>
      </w:r>
      <w:r w:rsidR="00ED2F7C" w:rsidRPr="00434224">
        <w:rPr>
          <w:sz w:val="28"/>
          <w:szCs w:val="28"/>
        </w:rPr>
        <w:t>режим</w:t>
      </w:r>
      <w:r w:rsidR="00F743BC" w:rsidRPr="00434224">
        <w:rPr>
          <w:sz w:val="28"/>
          <w:szCs w:val="28"/>
        </w:rPr>
        <w:t>) конфигурация «Бухгалтерия государственного учреждения</w:t>
      </w:r>
      <w:r w:rsidR="00ED2F7C" w:rsidRPr="00434224">
        <w:rPr>
          <w:sz w:val="28"/>
          <w:szCs w:val="28"/>
        </w:rPr>
        <w:t xml:space="preserve"> 1.0</w:t>
      </w:r>
      <w:r w:rsidR="00F743BC" w:rsidRPr="00434224">
        <w:rPr>
          <w:sz w:val="28"/>
          <w:szCs w:val="28"/>
        </w:rPr>
        <w:t>»</w:t>
      </w:r>
      <w:r w:rsidR="004E3243" w:rsidRPr="00434224">
        <w:rPr>
          <w:sz w:val="28"/>
          <w:szCs w:val="28"/>
        </w:rPr>
        <w:t xml:space="preserve">, </w:t>
      </w:r>
      <w:r w:rsidR="005976D7" w:rsidRPr="00434224">
        <w:rPr>
          <w:sz w:val="28"/>
          <w:szCs w:val="28"/>
        </w:rPr>
        <w:t>Заработная плата и кадры государственного учреждения, редакция 3.1»</w:t>
      </w:r>
      <w:bookmarkEnd w:id="6"/>
    </w:p>
    <w:p w:rsidR="00434224" w:rsidRPr="00ED2F7C" w:rsidRDefault="00434224" w:rsidP="006F3B04">
      <w:pPr>
        <w:spacing w:before="0" w:after="0" w:line="240" w:lineRule="auto"/>
        <w:rPr>
          <w:i/>
        </w:rPr>
      </w:pPr>
      <w:r w:rsidRPr="00ED2F7C">
        <w:rPr>
          <w:i/>
        </w:rPr>
        <w:t xml:space="preserve">(Основание: п. п. </w:t>
      </w:r>
      <w:hyperlink r:id="rId62" w:history="1">
        <w:r w:rsidRPr="00ED2F7C">
          <w:rPr>
            <w:rStyle w:val="afc"/>
            <w:i/>
            <w:color w:val="auto"/>
          </w:rPr>
          <w:t>6</w:t>
        </w:r>
      </w:hyperlink>
      <w:r w:rsidRPr="00ED2F7C">
        <w:rPr>
          <w:i/>
        </w:rPr>
        <w:t xml:space="preserve"> , </w:t>
      </w:r>
      <w:hyperlink r:id="rId63" w:history="1">
        <w:r w:rsidRPr="00ED2F7C">
          <w:rPr>
            <w:rStyle w:val="afc"/>
            <w:i/>
            <w:color w:val="auto"/>
          </w:rPr>
          <w:t>19</w:t>
        </w:r>
      </w:hyperlink>
      <w:r w:rsidRPr="00ED2F7C">
        <w:rPr>
          <w:i/>
        </w:rPr>
        <w:t xml:space="preserve"> Инструкции № 157н, </w:t>
      </w:r>
      <w:hyperlink r:id="rId64" w:history="1">
        <w:r w:rsidRPr="00ED2F7C">
          <w:rPr>
            <w:rStyle w:val="afc"/>
            <w:i/>
            <w:color w:val="auto"/>
          </w:rPr>
          <w:t>п. 9</w:t>
        </w:r>
      </w:hyperlink>
      <w:r w:rsidRPr="00ED2F7C">
        <w:rPr>
          <w:i/>
        </w:rPr>
        <w:t xml:space="preserve"> СГС «Учетная политика»)</w:t>
      </w:r>
    </w:p>
    <w:p w:rsidR="003A1BE4" w:rsidRPr="003A1BE4" w:rsidRDefault="003A1BE4" w:rsidP="006F3B04">
      <w:pPr>
        <w:spacing w:before="0" w:after="0" w:line="240" w:lineRule="auto"/>
        <w:ind w:firstLine="0"/>
        <w:rPr>
          <w:sz w:val="28"/>
          <w:szCs w:val="28"/>
        </w:rPr>
      </w:pPr>
      <w:r>
        <w:rPr>
          <w:sz w:val="28"/>
          <w:szCs w:val="28"/>
        </w:rPr>
        <w:t xml:space="preserve">1.5. </w:t>
      </w:r>
      <w:r w:rsidR="00434224">
        <w:rPr>
          <w:sz w:val="28"/>
          <w:szCs w:val="28"/>
        </w:rPr>
        <w:t xml:space="preserve">Право первой и второй подписи  документов, которыми оформляются финансово – хозяйственные  операции  </w:t>
      </w:r>
      <w:r w:rsidR="006F3B04">
        <w:rPr>
          <w:sz w:val="28"/>
          <w:szCs w:val="28"/>
        </w:rPr>
        <w:t>предоставляется директору и главному бухгалтеру Фонда</w:t>
      </w:r>
      <w:r w:rsidR="002801B5">
        <w:rPr>
          <w:sz w:val="28"/>
          <w:szCs w:val="28"/>
        </w:rPr>
        <w:t xml:space="preserve"> соответственно</w:t>
      </w:r>
      <w:r w:rsidR="006F3B04">
        <w:rPr>
          <w:sz w:val="28"/>
          <w:szCs w:val="28"/>
        </w:rPr>
        <w:t xml:space="preserve">.  На период их отсутствия – уполномоченным на то лицам. </w:t>
      </w:r>
    </w:p>
    <w:p w:rsidR="00EF5661" w:rsidRPr="004E3243" w:rsidRDefault="003C7782" w:rsidP="006F3B04">
      <w:pPr>
        <w:pStyle w:val="2"/>
        <w:numPr>
          <w:ilvl w:val="0"/>
          <w:numId w:val="0"/>
        </w:numPr>
        <w:spacing w:before="0" w:after="0" w:line="240" w:lineRule="auto"/>
        <w:rPr>
          <w:sz w:val="28"/>
          <w:szCs w:val="28"/>
        </w:rPr>
      </w:pPr>
      <w:bookmarkStart w:id="7" w:name="_ref_307649"/>
      <w:r>
        <w:rPr>
          <w:sz w:val="28"/>
          <w:szCs w:val="28"/>
        </w:rPr>
        <w:t>1.</w:t>
      </w:r>
      <w:r w:rsidR="003A1BE4">
        <w:rPr>
          <w:sz w:val="28"/>
          <w:szCs w:val="28"/>
        </w:rPr>
        <w:t>6</w:t>
      </w:r>
      <w:r>
        <w:rPr>
          <w:sz w:val="28"/>
          <w:szCs w:val="28"/>
        </w:rPr>
        <w:t>.</w:t>
      </w:r>
      <w:r w:rsidR="008C602B">
        <w:rPr>
          <w:sz w:val="28"/>
          <w:szCs w:val="28"/>
        </w:rPr>
        <w:t xml:space="preserve"> </w:t>
      </w:r>
      <w:r w:rsidR="00D64EBC" w:rsidRPr="00ED2F7C">
        <w:rPr>
          <w:sz w:val="28"/>
          <w:szCs w:val="28"/>
        </w:rPr>
        <w:t>Для отражения объектов учета и изменяющих их фактов хозяйственной</w:t>
      </w:r>
      <w:r w:rsidR="00D64EBC" w:rsidRPr="004E3243">
        <w:rPr>
          <w:sz w:val="28"/>
          <w:szCs w:val="28"/>
        </w:rPr>
        <w:t xml:space="preserve"> жизни используются формы первичных учетных документов:</w:t>
      </w:r>
      <w:bookmarkEnd w:id="7"/>
    </w:p>
    <w:p w:rsidR="00EF5661" w:rsidRPr="004E3243" w:rsidRDefault="00D64EBC" w:rsidP="006F3B04">
      <w:pPr>
        <w:spacing w:before="0" w:after="0" w:line="240" w:lineRule="auto"/>
        <w:rPr>
          <w:sz w:val="28"/>
          <w:szCs w:val="28"/>
        </w:rPr>
      </w:pPr>
      <w:r w:rsidRPr="004E3243">
        <w:rPr>
          <w:sz w:val="28"/>
          <w:szCs w:val="28"/>
        </w:rPr>
        <w:t xml:space="preserve">- </w:t>
      </w:r>
      <w:proofErr w:type="gramStart"/>
      <w:r w:rsidRPr="004E3243">
        <w:rPr>
          <w:sz w:val="28"/>
          <w:szCs w:val="28"/>
        </w:rPr>
        <w:t>утвержденные</w:t>
      </w:r>
      <w:proofErr w:type="gramEnd"/>
      <w:r w:rsidRPr="004E3243">
        <w:rPr>
          <w:sz w:val="28"/>
          <w:szCs w:val="28"/>
        </w:rPr>
        <w:t xml:space="preserve"> Приказом Минфина России № 52н;</w:t>
      </w:r>
    </w:p>
    <w:p w:rsidR="00EF5661" w:rsidRPr="004E3243" w:rsidRDefault="00D64EBC" w:rsidP="006F3B04">
      <w:pPr>
        <w:spacing w:before="0" w:after="0" w:line="240" w:lineRule="auto"/>
        <w:rPr>
          <w:sz w:val="28"/>
          <w:szCs w:val="28"/>
        </w:rPr>
      </w:pPr>
      <w:r>
        <w:t xml:space="preserve">- </w:t>
      </w:r>
      <w:r w:rsidRPr="004E3243">
        <w:rPr>
          <w:sz w:val="28"/>
          <w:szCs w:val="28"/>
        </w:rPr>
        <w:t xml:space="preserve">самостоятельно </w:t>
      </w:r>
      <w:proofErr w:type="gramStart"/>
      <w:r w:rsidRPr="004E3243">
        <w:rPr>
          <w:sz w:val="28"/>
          <w:szCs w:val="28"/>
        </w:rPr>
        <w:t>разработанные</w:t>
      </w:r>
      <w:proofErr w:type="gramEnd"/>
      <w:r w:rsidRPr="004E3243">
        <w:rPr>
          <w:sz w:val="28"/>
          <w:szCs w:val="28"/>
        </w:rPr>
        <w:t xml:space="preserve">, приведенные в </w:t>
      </w:r>
      <w:r w:rsidRPr="00C5226A">
        <w:rPr>
          <w:sz w:val="28"/>
          <w:szCs w:val="28"/>
        </w:rPr>
        <w:t>Приложении №</w:t>
      </w:r>
      <w:r w:rsidR="00361D3E" w:rsidRPr="00C5226A">
        <w:rPr>
          <w:sz w:val="28"/>
          <w:szCs w:val="28"/>
        </w:rPr>
        <w:t xml:space="preserve"> </w:t>
      </w:r>
      <w:r w:rsidR="008C602B">
        <w:rPr>
          <w:sz w:val="28"/>
          <w:szCs w:val="28"/>
        </w:rPr>
        <w:t>2</w:t>
      </w:r>
      <w:r w:rsidRPr="00F7419E">
        <w:rPr>
          <w:sz w:val="28"/>
          <w:szCs w:val="28"/>
        </w:rPr>
        <w:t xml:space="preserve">  </w:t>
      </w:r>
      <w:r w:rsidR="00E140B1" w:rsidRPr="003A1BE4">
        <w:rPr>
          <w:sz w:val="28"/>
          <w:szCs w:val="28"/>
        </w:rPr>
        <w:t xml:space="preserve">к </w:t>
      </w:r>
      <w:r w:rsidR="00E140B1">
        <w:rPr>
          <w:sz w:val="28"/>
          <w:szCs w:val="28"/>
        </w:rPr>
        <w:t>Положению об у</w:t>
      </w:r>
      <w:r w:rsidR="00E140B1" w:rsidRPr="003A1BE4">
        <w:rPr>
          <w:sz w:val="28"/>
          <w:szCs w:val="28"/>
        </w:rPr>
        <w:t>четной политике</w:t>
      </w:r>
      <w:r w:rsidRPr="004E3243">
        <w:rPr>
          <w:sz w:val="28"/>
          <w:szCs w:val="28"/>
        </w:rPr>
        <w:t>.</w:t>
      </w:r>
    </w:p>
    <w:p w:rsidR="00EF5661" w:rsidRDefault="00D64EBC" w:rsidP="006F3B04">
      <w:pPr>
        <w:spacing w:before="0" w:after="0" w:line="240" w:lineRule="auto"/>
        <w:rPr>
          <w:i/>
        </w:rPr>
      </w:pPr>
      <w:r>
        <w:rPr>
          <w:i/>
        </w:rPr>
        <w:t xml:space="preserve">(Основание: </w:t>
      </w:r>
      <w:hyperlink r:id="rId65" w:history="1">
        <w:proofErr w:type="gramStart"/>
        <w:r>
          <w:rPr>
            <w:rStyle w:val="afc"/>
            <w:i/>
          </w:rPr>
          <w:t>ч</w:t>
        </w:r>
        <w:proofErr w:type="gramEnd"/>
        <w:r>
          <w:rPr>
            <w:rStyle w:val="afc"/>
            <w:i/>
          </w:rPr>
          <w:t>. 2</w:t>
        </w:r>
      </w:hyperlink>
      <w:r>
        <w:rPr>
          <w:i/>
        </w:rPr>
        <w:t xml:space="preserve">, </w:t>
      </w:r>
      <w:hyperlink r:id="rId66" w:history="1">
        <w:r>
          <w:rPr>
            <w:rStyle w:val="afc"/>
            <w:i/>
          </w:rPr>
          <w:t>4 ст. 9</w:t>
        </w:r>
      </w:hyperlink>
      <w:r>
        <w:rPr>
          <w:i/>
        </w:rPr>
        <w:t xml:space="preserve"> Закона № 402-ФЗ, </w:t>
      </w:r>
      <w:hyperlink r:id="rId67" w:history="1">
        <w:r>
          <w:rPr>
            <w:rStyle w:val="afc"/>
            <w:i/>
          </w:rPr>
          <w:t>п. 25</w:t>
        </w:r>
      </w:hyperlink>
      <w:r w:rsidR="00101598">
        <w:rPr>
          <w:i/>
        </w:rPr>
        <w:t xml:space="preserve"> СГС «Концептуальные основы»</w:t>
      </w:r>
      <w:r>
        <w:rPr>
          <w:i/>
        </w:rPr>
        <w:t xml:space="preserve">, </w:t>
      </w:r>
      <w:hyperlink r:id="rId68" w:history="1">
        <w:r>
          <w:rPr>
            <w:rStyle w:val="afc"/>
            <w:i/>
          </w:rPr>
          <w:t>п. 9</w:t>
        </w:r>
      </w:hyperlink>
      <w:r w:rsidR="00101598">
        <w:rPr>
          <w:i/>
        </w:rPr>
        <w:t xml:space="preserve"> СГС «</w:t>
      </w:r>
      <w:r>
        <w:rPr>
          <w:i/>
        </w:rPr>
        <w:t>Учетная политика</w:t>
      </w:r>
      <w:r w:rsidR="00101598">
        <w:rPr>
          <w:i/>
        </w:rPr>
        <w:t>»</w:t>
      </w:r>
      <w:r>
        <w:rPr>
          <w:i/>
        </w:rPr>
        <w:t>)</w:t>
      </w:r>
    </w:p>
    <w:p w:rsidR="00277A47" w:rsidRPr="00C5226A" w:rsidRDefault="008C602B" w:rsidP="006F3B04">
      <w:pPr>
        <w:pStyle w:val="2"/>
        <w:numPr>
          <w:ilvl w:val="0"/>
          <w:numId w:val="0"/>
        </w:numPr>
        <w:spacing w:before="0" w:after="0" w:line="240" w:lineRule="auto"/>
        <w:rPr>
          <w:color w:val="FF0000"/>
          <w:sz w:val="28"/>
          <w:szCs w:val="28"/>
        </w:rPr>
      </w:pPr>
      <w:bookmarkStart w:id="8" w:name="_ref_307650"/>
      <w:r>
        <w:rPr>
          <w:sz w:val="28"/>
          <w:szCs w:val="28"/>
        </w:rPr>
        <w:t xml:space="preserve">1.6. </w:t>
      </w:r>
      <w:proofErr w:type="gramStart"/>
      <w:r w:rsidR="00B75A81" w:rsidRPr="00C5226A">
        <w:rPr>
          <w:sz w:val="28"/>
          <w:szCs w:val="28"/>
        </w:rPr>
        <w:t>П</w:t>
      </w:r>
      <w:r w:rsidR="00D64EBC" w:rsidRPr="00C5226A">
        <w:rPr>
          <w:sz w:val="28"/>
          <w:szCs w:val="28"/>
        </w:rPr>
        <w:t>ервичные учетные документы составляются на бумажном носителе</w:t>
      </w:r>
      <w:bookmarkEnd w:id="8"/>
      <w:r w:rsidR="00295543" w:rsidRPr="00C5226A">
        <w:rPr>
          <w:sz w:val="28"/>
          <w:szCs w:val="28"/>
        </w:rPr>
        <w:t>, за исключением</w:t>
      </w:r>
      <w:r w:rsidR="00C76684" w:rsidRPr="00C5226A">
        <w:rPr>
          <w:sz w:val="28"/>
          <w:szCs w:val="28"/>
        </w:rPr>
        <w:t xml:space="preserve"> проведения межтерриториальных расчетов, при которых реестр</w:t>
      </w:r>
      <w:r w:rsidR="00295543" w:rsidRPr="00C5226A">
        <w:rPr>
          <w:sz w:val="28"/>
          <w:szCs w:val="28"/>
        </w:rPr>
        <w:t xml:space="preserve"> </w:t>
      </w:r>
      <w:r w:rsidR="00C76684" w:rsidRPr="00C5226A">
        <w:rPr>
          <w:sz w:val="28"/>
          <w:szCs w:val="28"/>
        </w:rPr>
        <w:t>счета и счет формируются в виде электронных документов, подписанных квалифицированной электронной подписью и</w:t>
      </w:r>
      <w:r w:rsidR="00427213" w:rsidRPr="00C5226A">
        <w:rPr>
          <w:sz w:val="28"/>
          <w:szCs w:val="28"/>
        </w:rPr>
        <w:t xml:space="preserve"> </w:t>
      </w:r>
      <w:r w:rsidR="00C76684" w:rsidRPr="00C5226A">
        <w:rPr>
          <w:sz w:val="28"/>
          <w:szCs w:val="28"/>
        </w:rPr>
        <w:t>хранящи</w:t>
      </w:r>
      <w:r w:rsidR="00427213" w:rsidRPr="00C5226A">
        <w:rPr>
          <w:sz w:val="28"/>
          <w:szCs w:val="28"/>
        </w:rPr>
        <w:t>х</w:t>
      </w:r>
      <w:r w:rsidR="00C76684" w:rsidRPr="00C5226A">
        <w:rPr>
          <w:sz w:val="28"/>
          <w:szCs w:val="28"/>
        </w:rPr>
        <w:t>ся в подсистеме МТР Государственной информационной системы обязательного медицинского страхования</w:t>
      </w:r>
      <w:r w:rsidR="00427213" w:rsidRPr="00C5226A">
        <w:rPr>
          <w:sz w:val="28"/>
          <w:szCs w:val="28"/>
        </w:rPr>
        <w:t>.</w:t>
      </w:r>
      <w:proofErr w:type="gramEnd"/>
    </w:p>
    <w:p w:rsidR="00EF5661" w:rsidRDefault="00B75A81" w:rsidP="003C7782">
      <w:pPr>
        <w:spacing w:before="0" w:after="0" w:line="240" w:lineRule="auto"/>
        <w:rPr>
          <w:i/>
        </w:rPr>
      </w:pPr>
      <w:r w:rsidRPr="0061524A">
        <w:rPr>
          <w:i/>
        </w:rPr>
        <w:t xml:space="preserve"> </w:t>
      </w:r>
      <w:r w:rsidR="00D64EBC" w:rsidRPr="0061524A">
        <w:rPr>
          <w:i/>
        </w:rPr>
        <w:t xml:space="preserve">(Основание: </w:t>
      </w:r>
      <w:proofErr w:type="gramStart"/>
      <w:r w:rsidR="00D64EBC" w:rsidRPr="0061524A">
        <w:rPr>
          <w:i/>
        </w:rPr>
        <w:t>ч</w:t>
      </w:r>
      <w:proofErr w:type="gramEnd"/>
      <w:r w:rsidR="00D64EBC" w:rsidRPr="0061524A">
        <w:rPr>
          <w:i/>
        </w:rPr>
        <w:t xml:space="preserve">. </w:t>
      </w:r>
      <w:hyperlink r:id="rId69" w:history="1">
        <w:r w:rsidR="00D64EBC" w:rsidRPr="0061524A">
          <w:rPr>
            <w:rStyle w:val="afc"/>
            <w:i/>
          </w:rPr>
          <w:t>5</w:t>
        </w:r>
      </w:hyperlink>
      <w:r w:rsidR="00D64EBC" w:rsidRPr="0061524A">
        <w:rPr>
          <w:i/>
        </w:rPr>
        <w:t xml:space="preserve">, </w:t>
      </w:r>
      <w:hyperlink r:id="rId70" w:history="1">
        <w:r w:rsidR="00D64EBC" w:rsidRPr="0061524A">
          <w:rPr>
            <w:rStyle w:val="afc"/>
            <w:i/>
          </w:rPr>
          <w:t>6 ст. 9</w:t>
        </w:r>
      </w:hyperlink>
      <w:r w:rsidR="00D64EBC" w:rsidRPr="0061524A">
        <w:rPr>
          <w:i/>
        </w:rPr>
        <w:t xml:space="preserve"> Закона № 402-ФЗ, </w:t>
      </w:r>
      <w:hyperlink r:id="rId71" w:history="1">
        <w:r w:rsidR="00D64EBC" w:rsidRPr="0061524A">
          <w:rPr>
            <w:rStyle w:val="afc"/>
            <w:i/>
          </w:rPr>
          <w:t>п. 32</w:t>
        </w:r>
      </w:hyperlink>
      <w:r w:rsidR="00101598" w:rsidRPr="0061524A">
        <w:rPr>
          <w:i/>
        </w:rPr>
        <w:t xml:space="preserve"> СГС «Концептуальные </w:t>
      </w:r>
      <w:r w:rsidR="00101598" w:rsidRPr="009B5D2B">
        <w:rPr>
          <w:i/>
        </w:rPr>
        <w:t>основы»</w:t>
      </w:r>
      <w:r w:rsidR="00D64EBC" w:rsidRPr="009B5D2B">
        <w:rPr>
          <w:i/>
        </w:rPr>
        <w:t>)</w:t>
      </w:r>
    </w:p>
    <w:p w:rsidR="00EF5661" w:rsidRPr="008C602B" w:rsidRDefault="00D64EBC" w:rsidP="008C602B">
      <w:pPr>
        <w:pStyle w:val="2"/>
        <w:numPr>
          <w:ilvl w:val="1"/>
          <w:numId w:val="45"/>
        </w:numPr>
        <w:spacing w:before="0" w:after="0" w:line="240" w:lineRule="auto"/>
        <w:rPr>
          <w:bCs w:val="0"/>
          <w:sz w:val="28"/>
          <w:szCs w:val="28"/>
        </w:rPr>
      </w:pPr>
      <w:bookmarkStart w:id="9" w:name="_ref_307651"/>
      <w:r w:rsidRPr="008C602B">
        <w:rPr>
          <w:sz w:val="28"/>
          <w:szCs w:val="28"/>
        </w:rPr>
        <w:lastRenderedPageBreak/>
        <w:t xml:space="preserve">Перевод на русский язык первичных (сводных) учетных документов, составленных </w:t>
      </w:r>
      <w:r w:rsidR="00B75A81" w:rsidRPr="008C602B">
        <w:rPr>
          <w:sz w:val="28"/>
          <w:szCs w:val="28"/>
        </w:rPr>
        <w:t xml:space="preserve">полностью или частично </w:t>
      </w:r>
      <w:r w:rsidRPr="008C602B">
        <w:rPr>
          <w:sz w:val="28"/>
          <w:szCs w:val="28"/>
        </w:rPr>
        <w:t>на иных языках, осуществляется  </w:t>
      </w:r>
      <w:r w:rsidR="004E3243" w:rsidRPr="008C602B">
        <w:rPr>
          <w:sz w:val="28"/>
          <w:szCs w:val="28"/>
        </w:rPr>
        <w:t xml:space="preserve">с использованием </w:t>
      </w:r>
      <w:r w:rsidR="00B75A81" w:rsidRPr="008C602B">
        <w:rPr>
          <w:sz w:val="28"/>
          <w:szCs w:val="28"/>
        </w:rPr>
        <w:t xml:space="preserve">специальных </w:t>
      </w:r>
      <w:r w:rsidR="004E3243" w:rsidRPr="008C602B">
        <w:rPr>
          <w:sz w:val="28"/>
          <w:szCs w:val="28"/>
        </w:rPr>
        <w:t>программ</w:t>
      </w:r>
      <w:bookmarkEnd w:id="9"/>
      <w:r w:rsidR="00B75A81" w:rsidRPr="008C602B">
        <w:rPr>
          <w:sz w:val="28"/>
          <w:szCs w:val="28"/>
        </w:rPr>
        <w:t xml:space="preserve"> (например</w:t>
      </w:r>
      <w:r w:rsidR="00712F40" w:rsidRPr="008C602B">
        <w:rPr>
          <w:sz w:val="28"/>
          <w:szCs w:val="28"/>
        </w:rPr>
        <w:t xml:space="preserve"> – </w:t>
      </w:r>
      <w:r w:rsidR="00712F40" w:rsidRPr="008C602B">
        <w:rPr>
          <w:sz w:val="28"/>
          <w:szCs w:val="28"/>
          <w:lang w:val="en-US"/>
        </w:rPr>
        <w:t>www</w:t>
      </w:r>
      <w:r w:rsidR="00712F40" w:rsidRPr="008C602B">
        <w:rPr>
          <w:sz w:val="28"/>
          <w:szCs w:val="28"/>
        </w:rPr>
        <w:t>.</w:t>
      </w:r>
      <w:proofErr w:type="spellStart"/>
      <w:r w:rsidR="00B75A81" w:rsidRPr="008C602B">
        <w:rPr>
          <w:sz w:val="28"/>
          <w:szCs w:val="28"/>
          <w:lang w:val="en-US"/>
        </w:rPr>
        <w:t>googl</w:t>
      </w:r>
      <w:proofErr w:type="spellEnd"/>
      <w:r w:rsidR="00B75A81" w:rsidRPr="008C602B">
        <w:rPr>
          <w:sz w:val="28"/>
          <w:szCs w:val="28"/>
        </w:rPr>
        <w:t>.</w:t>
      </w:r>
      <w:proofErr w:type="spellStart"/>
      <w:r w:rsidR="00B75A81" w:rsidRPr="008C602B">
        <w:rPr>
          <w:sz w:val="28"/>
          <w:szCs w:val="28"/>
          <w:lang w:val="en-US"/>
        </w:rPr>
        <w:t>ru</w:t>
      </w:r>
      <w:proofErr w:type="spellEnd"/>
      <w:r w:rsidR="00B75A81" w:rsidRPr="008C602B">
        <w:rPr>
          <w:sz w:val="28"/>
          <w:szCs w:val="28"/>
        </w:rPr>
        <w:t>).</w:t>
      </w:r>
    </w:p>
    <w:p w:rsidR="00EF5661" w:rsidRDefault="00D64EBC" w:rsidP="003C7782">
      <w:pPr>
        <w:spacing w:before="0" w:after="0" w:line="240" w:lineRule="auto"/>
        <w:rPr>
          <w:i/>
        </w:rPr>
      </w:pPr>
      <w:r>
        <w:rPr>
          <w:i/>
        </w:rPr>
        <w:t xml:space="preserve">(Основание: </w:t>
      </w:r>
      <w:hyperlink r:id="rId72" w:history="1">
        <w:r>
          <w:rPr>
            <w:rStyle w:val="afc"/>
            <w:i/>
          </w:rPr>
          <w:t>п. 31</w:t>
        </w:r>
      </w:hyperlink>
      <w:r w:rsidR="00101598">
        <w:rPr>
          <w:i/>
        </w:rPr>
        <w:t xml:space="preserve"> СГС «Концептуальные основы»</w:t>
      </w:r>
      <w:r>
        <w:rPr>
          <w:i/>
        </w:rPr>
        <w:t>)</w:t>
      </w:r>
    </w:p>
    <w:p w:rsidR="00EF5661" w:rsidRPr="004E3243" w:rsidRDefault="00D64EBC" w:rsidP="003C7782">
      <w:pPr>
        <w:pStyle w:val="2"/>
        <w:spacing w:before="0" w:after="0" w:line="240" w:lineRule="auto"/>
        <w:rPr>
          <w:sz w:val="28"/>
          <w:szCs w:val="28"/>
        </w:rPr>
      </w:pPr>
      <w:bookmarkStart w:id="10" w:name="_ref_307652"/>
      <w:r w:rsidRPr="004E3243">
        <w:rPr>
          <w:sz w:val="28"/>
          <w:szCs w:val="28"/>
        </w:rPr>
        <w:t xml:space="preserve">Перевод первичного (сводного) учетного документа оформляется на отдельном </w:t>
      </w:r>
      <w:proofErr w:type="gramStart"/>
      <w:r w:rsidRPr="004E3243">
        <w:rPr>
          <w:sz w:val="28"/>
          <w:szCs w:val="28"/>
        </w:rPr>
        <w:t>листе</w:t>
      </w:r>
      <w:proofErr w:type="gramEnd"/>
      <w:r w:rsidRPr="004E3243">
        <w:rPr>
          <w:sz w:val="28"/>
          <w:szCs w:val="28"/>
        </w:rPr>
        <w:t>, содержащем поочередно строку оригинала и строку перевода.</w:t>
      </w:r>
      <w:bookmarkEnd w:id="10"/>
    </w:p>
    <w:p w:rsidR="00EF5661" w:rsidRDefault="00D64EBC" w:rsidP="003C7782">
      <w:pPr>
        <w:spacing w:before="0" w:after="0" w:line="240" w:lineRule="auto"/>
        <w:rPr>
          <w:i/>
        </w:rPr>
      </w:pPr>
      <w:r>
        <w:rPr>
          <w:i/>
        </w:rPr>
        <w:t xml:space="preserve">(Основание: </w:t>
      </w:r>
      <w:hyperlink r:id="rId73" w:history="1">
        <w:r>
          <w:rPr>
            <w:rStyle w:val="afc"/>
            <w:i/>
          </w:rPr>
          <w:t>п. 31</w:t>
        </w:r>
      </w:hyperlink>
      <w:r>
        <w:rPr>
          <w:i/>
        </w:rPr>
        <w:t xml:space="preserve"> СГС </w:t>
      </w:r>
      <w:r w:rsidR="00101598">
        <w:rPr>
          <w:i/>
        </w:rPr>
        <w:t>«</w:t>
      </w:r>
      <w:r>
        <w:rPr>
          <w:i/>
        </w:rPr>
        <w:t>Концептуальные основы</w:t>
      </w:r>
      <w:r w:rsidR="00101598">
        <w:rPr>
          <w:i/>
        </w:rPr>
        <w:t>»</w:t>
      </w:r>
      <w:r>
        <w:rPr>
          <w:i/>
        </w:rPr>
        <w:t>)</w:t>
      </w:r>
    </w:p>
    <w:p w:rsidR="00EF5661" w:rsidRPr="00E870EA" w:rsidRDefault="0057447F" w:rsidP="003C7782">
      <w:pPr>
        <w:pStyle w:val="2"/>
        <w:spacing w:before="0" w:after="0" w:line="240" w:lineRule="auto"/>
        <w:rPr>
          <w:sz w:val="28"/>
          <w:szCs w:val="28"/>
        </w:rPr>
      </w:pPr>
      <w:bookmarkStart w:id="11" w:name="_ref_307653"/>
      <w:r w:rsidRPr="00E870EA">
        <w:rPr>
          <w:sz w:val="28"/>
          <w:szCs w:val="28"/>
        </w:rPr>
        <w:t>Правила документооборота и технология обработки учетной информации, в том числе  порядок передачи первичных (сводных) учетных документов  - г</w:t>
      </w:r>
      <w:r w:rsidR="004E3243" w:rsidRPr="00E870EA">
        <w:rPr>
          <w:sz w:val="28"/>
          <w:szCs w:val="28"/>
        </w:rPr>
        <w:t xml:space="preserve">рафик документооборота </w:t>
      </w:r>
      <w:bookmarkEnd w:id="11"/>
      <w:r w:rsidR="00493D4D" w:rsidRPr="00E870EA">
        <w:rPr>
          <w:sz w:val="28"/>
          <w:szCs w:val="28"/>
        </w:rPr>
        <w:t xml:space="preserve">приведен в Приложении № </w:t>
      </w:r>
      <w:r w:rsidR="008C602B">
        <w:rPr>
          <w:sz w:val="28"/>
          <w:szCs w:val="28"/>
        </w:rPr>
        <w:t>3</w:t>
      </w:r>
      <w:r w:rsidRPr="00E870EA">
        <w:rPr>
          <w:color w:val="FF0000"/>
          <w:sz w:val="28"/>
          <w:szCs w:val="28"/>
        </w:rPr>
        <w:t xml:space="preserve"> </w:t>
      </w:r>
      <w:r w:rsidR="00E140B1" w:rsidRPr="003A1BE4">
        <w:rPr>
          <w:sz w:val="28"/>
          <w:szCs w:val="28"/>
        </w:rPr>
        <w:t xml:space="preserve">к </w:t>
      </w:r>
      <w:r w:rsidR="00E140B1">
        <w:rPr>
          <w:sz w:val="28"/>
          <w:szCs w:val="28"/>
        </w:rPr>
        <w:t>Положению об у</w:t>
      </w:r>
      <w:r w:rsidR="00E140B1" w:rsidRPr="003A1BE4">
        <w:rPr>
          <w:sz w:val="28"/>
          <w:szCs w:val="28"/>
        </w:rPr>
        <w:t>четной политике</w:t>
      </w:r>
      <w:r w:rsidR="00493D4D" w:rsidRPr="00E870EA">
        <w:rPr>
          <w:sz w:val="28"/>
          <w:szCs w:val="28"/>
        </w:rPr>
        <w:t>.</w:t>
      </w:r>
    </w:p>
    <w:p w:rsidR="00EF5661" w:rsidRDefault="00D64EBC" w:rsidP="003C7782">
      <w:pPr>
        <w:spacing w:before="0" w:after="0" w:line="240" w:lineRule="auto"/>
        <w:rPr>
          <w:i/>
        </w:rPr>
      </w:pPr>
      <w:r w:rsidRPr="00E870EA">
        <w:rPr>
          <w:i/>
        </w:rPr>
        <w:t xml:space="preserve">(Основание: </w:t>
      </w:r>
      <w:hyperlink r:id="rId74" w:history="1">
        <w:r w:rsidRPr="00E870EA">
          <w:rPr>
            <w:rStyle w:val="afc"/>
            <w:i/>
          </w:rPr>
          <w:t>п. 9</w:t>
        </w:r>
      </w:hyperlink>
      <w:r w:rsidR="00101598" w:rsidRPr="00E870EA">
        <w:rPr>
          <w:i/>
        </w:rPr>
        <w:t xml:space="preserve"> СГС «</w:t>
      </w:r>
      <w:r w:rsidRPr="00E870EA">
        <w:rPr>
          <w:i/>
        </w:rPr>
        <w:t>Учет</w:t>
      </w:r>
      <w:r w:rsidR="00493D4D" w:rsidRPr="00E870EA">
        <w:rPr>
          <w:i/>
        </w:rPr>
        <w:t xml:space="preserve">ная </w:t>
      </w:r>
      <w:r w:rsidR="00DF4819" w:rsidRPr="00E870EA">
        <w:rPr>
          <w:i/>
        </w:rPr>
        <w:t>п</w:t>
      </w:r>
      <w:r w:rsidRPr="00E870EA">
        <w:rPr>
          <w:i/>
        </w:rPr>
        <w:t>олитика</w:t>
      </w:r>
      <w:r w:rsidR="00101598" w:rsidRPr="00E870EA">
        <w:rPr>
          <w:i/>
        </w:rPr>
        <w:t>»</w:t>
      </w:r>
      <w:r w:rsidRPr="00E870EA">
        <w:rPr>
          <w:i/>
        </w:rPr>
        <w:t>)</w:t>
      </w:r>
    </w:p>
    <w:p w:rsidR="00EF5661" w:rsidRPr="0098377D" w:rsidRDefault="00D64EBC" w:rsidP="003C7782">
      <w:pPr>
        <w:pStyle w:val="2"/>
        <w:spacing w:before="0" w:after="0" w:line="240" w:lineRule="auto"/>
        <w:rPr>
          <w:sz w:val="28"/>
          <w:szCs w:val="28"/>
        </w:rPr>
      </w:pPr>
      <w:bookmarkStart w:id="12" w:name="_ref_1048227"/>
      <w:proofErr w:type="gramStart"/>
      <w:r w:rsidRPr="0098377D">
        <w:rPr>
          <w:sz w:val="28"/>
          <w:szCs w:val="28"/>
        </w:rPr>
        <w:t>Первичные (сводные) учетные документы хранятся на бумажном носителе</w:t>
      </w:r>
      <w:r w:rsidR="009B3204">
        <w:rPr>
          <w:sz w:val="28"/>
          <w:szCs w:val="28"/>
        </w:rPr>
        <w:t xml:space="preserve"> или в электронном виде</w:t>
      </w:r>
      <w:r w:rsidRPr="0098377D">
        <w:rPr>
          <w:sz w:val="28"/>
          <w:szCs w:val="28"/>
        </w:rPr>
        <w:t xml:space="preserve">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roofErr w:type="gramEnd"/>
    </w:p>
    <w:p w:rsidR="00EF5661" w:rsidRDefault="00D64EBC" w:rsidP="003C7782">
      <w:pPr>
        <w:spacing w:before="0" w:after="0" w:line="240" w:lineRule="auto"/>
        <w:rPr>
          <w:i/>
        </w:rPr>
      </w:pPr>
      <w:r>
        <w:rPr>
          <w:i/>
        </w:rPr>
        <w:t xml:space="preserve">(Основание: п. п. </w:t>
      </w:r>
      <w:hyperlink r:id="rId75" w:history="1">
        <w:r>
          <w:rPr>
            <w:rStyle w:val="afc"/>
            <w:i/>
          </w:rPr>
          <w:t>32</w:t>
        </w:r>
      </w:hyperlink>
      <w:r>
        <w:rPr>
          <w:i/>
        </w:rPr>
        <w:t xml:space="preserve">, </w:t>
      </w:r>
      <w:hyperlink r:id="rId76" w:history="1">
        <w:r>
          <w:rPr>
            <w:rStyle w:val="afc"/>
            <w:i/>
          </w:rPr>
          <w:t>33</w:t>
        </w:r>
      </w:hyperlink>
      <w:r>
        <w:rPr>
          <w:i/>
        </w:rPr>
        <w:t xml:space="preserve"> СГС </w:t>
      </w:r>
      <w:r w:rsidR="00101598">
        <w:rPr>
          <w:i/>
        </w:rPr>
        <w:t>«</w:t>
      </w:r>
      <w:r>
        <w:rPr>
          <w:i/>
        </w:rPr>
        <w:t>Концептуальные основы</w:t>
      </w:r>
      <w:r w:rsidR="00101598">
        <w:rPr>
          <w:i/>
        </w:rPr>
        <w:t>»</w:t>
      </w:r>
      <w:r>
        <w:rPr>
          <w:i/>
        </w:rPr>
        <w:t xml:space="preserve">, </w:t>
      </w:r>
      <w:hyperlink r:id="rId77" w:history="1">
        <w:r>
          <w:rPr>
            <w:rStyle w:val="afc"/>
            <w:i/>
          </w:rPr>
          <w:t>п. 14</w:t>
        </w:r>
      </w:hyperlink>
      <w:r>
        <w:rPr>
          <w:i/>
        </w:rPr>
        <w:t xml:space="preserve"> Инструкции № 157н)</w:t>
      </w:r>
    </w:p>
    <w:p w:rsidR="00EF5661" w:rsidRPr="0098377D" w:rsidRDefault="00D64EBC" w:rsidP="003C7782">
      <w:pPr>
        <w:pStyle w:val="2"/>
        <w:spacing w:before="0" w:after="0" w:line="240" w:lineRule="auto"/>
        <w:rPr>
          <w:sz w:val="28"/>
          <w:szCs w:val="28"/>
        </w:rPr>
      </w:pPr>
      <w:bookmarkStart w:id="13" w:name="_ref_307655"/>
      <w:r w:rsidRPr="0098377D">
        <w:rPr>
          <w:sz w:val="28"/>
          <w:szCs w:val="28"/>
        </w:rPr>
        <w:t xml:space="preserve">Данные прошедших внутренний контроль первичных (сводных) учетных документов регистрируются, </w:t>
      </w:r>
      <w:proofErr w:type="gramStart"/>
      <w:r w:rsidRPr="0098377D">
        <w:rPr>
          <w:sz w:val="28"/>
          <w:szCs w:val="28"/>
        </w:rPr>
        <w:t>систематизируются и накапливаются</w:t>
      </w:r>
      <w:proofErr w:type="gramEnd"/>
      <w:r w:rsidRPr="0098377D">
        <w:rPr>
          <w:sz w:val="28"/>
          <w:szCs w:val="28"/>
        </w:rPr>
        <w:t xml:space="preserve"> в регистрах, составленных:</w:t>
      </w:r>
      <w:bookmarkEnd w:id="13"/>
    </w:p>
    <w:p w:rsidR="00EF5661" w:rsidRPr="0098377D" w:rsidRDefault="00D64EBC" w:rsidP="003C7782">
      <w:pPr>
        <w:spacing w:before="0" w:after="0" w:line="240" w:lineRule="auto"/>
        <w:rPr>
          <w:sz w:val="28"/>
          <w:szCs w:val="28"/>
        </w:rPr>
      </w:pPr>
      <w:r w:rsidRPr="0098377D">
        <w:rPr>
          <w:sz w:val="28"/>
          <w:szCs w:val="28"/>
        </w:rPr>
        <w:t>- по унифицированным формам, утвержденным Приказом Минфина России № 52н;</w:t>
      </w:r>
    </w:p>
    <w:p w:rsidR="00EF5661" w:rsidRPr="0098377D" w:rsidRDefault="00D64EBC" w:rsidP="003C7782">
      <w:pPr>
        <w:spacing w:before="0" w:after="0" w:line="240" w:lineRule="auto"/>
        <w:rPr>
          <w:sz w:val="28"/>
          <w:szCs w:val="28"/>
        </w:rPr>
      </w:pPr>
      <w:r w:rsidRPr="0098377D">
        <w:rPr>
          <w:sz w:val="28"/>
          <w:szCs w:val="28"/>
        </w:rPr>
        <w:t>- по формам, разработанным самостоятельно.</w:t>
      </w:r>
    </w:p>
    <w:p w:rsidR="00EF5661" w:rsidRDefault="00D64EBC" w:rsidP="003C7782">
      <w:pPr>
        <w:spacing w:before="0" w:after="0" w:line="240" w:lineRule="auto"/>
        <w:rPr>
          <w:i/>
        </w:rPr>
      </w:pPr>
      <w:r>
        <w:rPr>
          <w:i/>
        </w:rPr>
        <w:t xml:space="preserve">(Основание: </w:t>
      </w:r>
      <w:hyperlink r:id="rId78" w:history="1">
        <w:proofErr w:type="gramStart"/>
        <w:r>
          <w:rPr>
            <w:rStyle w:val="afc"/>
            <w:i/>
          </w:rPr>
          <w:t>ч</w:t>
        </w:r>
        <w:proofErr w:type="gramEnd"/>
        <w:r>
          <w:rPr>
            <w:rStyle w:val="afc"/>
            <w:i/>
          </w:rPr>
          <w:t>. 5 ст. 10</w:t>
        </w:r>
      </w:hyperlink>
      <w:r>
        <w:rPr>
          <w:i/>
        </w:rPr>
        <w:t xml:space="preserve"> Закона № 402-ФЗ, п. п. </w:t>
      </w:r>
      <w:hyperlink r:id="rId79" w:history="1">
        <w:r>
          <w:rPr>
            <w:rStyle w:val="afc"/>
            <w:i/>
          </w:rPr>
          <w:t>23</w:t>
        </w:r>
      </w:hyperlink>
      <w:r>
        <w:rPr>
          <w:i/>
        </w:rPr>
        <w:t xml:space="preserve">, </w:t>
      </w:r>
      <w:hyperlink r:id="rId80" w:history="1">
        <w:r>
          <w:rPr>
            <w:rStyle w:val="afc"/>
            <w:i/>
          </w:rPr>
          <w:t>28</w:t>
        </w:r>
      </w:hyperlink>
      <w:r w:rsidR="00101598">
        <w:rPr>
          <w:i/>
        </w:rPr>
        <w:t xml:space="preserve"> СГС «Концептуальные основ»</w:t>
      </w:r>
      <w:r>
        <w:rPr>
          <w:i/>
        </w:rPr>
        <w:t xml:space="preserve">, </w:t>
      </w:r>
      <w:hyperlink r:id="rId81" w:history="1">
        <w:r>
          <w:rPr>
            <w:rStyle w:val="afc"/>
            <w:i/>
          </w:rPr>
          <w:t>п. 11</w:t>
        </w:r>
      </w:hyperlink>
      <w:r>
        <w:rPr>
          <w:i/>
        </w:rPr>
        <w:t xml:space="preserve"> Инструкции № 157н)</w:t>
      </w:r>
    </w:p>
    <w:p w:rsidR="00EF5661" w:rsidRPr="008C602B" w:rsidRDefault="00D64EBC" w:rsidP="003C7782">
      <w:pPr>
        <w:pStyle w:val="2"/>
        <w:spacing w:before="0" w:after="0" w:line="240" w:lineRule="auto"/>
        <w:rPr>
          <w:sz w:val="28"/>
          <w:szCs w:val="28"/>
        </w:rPr>
      </w:pPr>
      <w:bookmarkStart w:id="14" w:name="_ref_307656"/>
      <w:r w:rsidRPr="008C602B">
        <w:rPr>
          <w:sz w:val="28"/>
          <w:szCs w:val="28"/>
        </w:rPr>
        <w:t xml:space="preserve">Регистры бухгалтерского учета составляются </w:t>
      </w:r>
      <w:r w:rsidR="00A23600" w:rsidRPr="008C602B">
        <w:rPr>
          <w:sz w:val="28"/>
          <w:szCs w:val="28"/>
        </w:rPr>
        <w:t xml:space="preserve">на бумажном </w:t>
      </w:r>
      <w:proofErr w:type="gramStart"/>
      <w:r w:rsidR="00A23600" w:rsidRPr="008C602B">
        <w:rPr>
          <w:sz w:val="28"/>
          <w:szCs w:val="28"/>
        </w:rPr>
        <w:t>носителе</w:t>
      </w:r>
      <w:proofErr w:type="gramEnd"/>
      <w:r w:rsidR="00A23600" w:rsidRPr="008C602B">
        <w:rPr>
          <w:sz w:val="28"/>
          <w:szCs w:val="28"/>
        </w:rPr>
        <w:t xml:space="preserve"> или в </w:t>
      </w:r>
      <w:r w:rsidRPr="008C602B">
        <w:rPr>
          <w:sz w:val="28"/>
          <w:szCs w:val="28"/>
        </w:rPr>
        <w:t>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4"/>
    </w:p>
    <w:p w:rsidR="00EF5661" w:rsidRDefault="00D64EBC" w:rsidP="003C7782">
      <w:pPr>
        <w:spacing w:before="0" w:after="0" w:line="240" w:lineRule="auto"/>
        <w:rPr>
          <w:i/>
        </w:rPr>
      </w:pPr>
      <w:r w:rsidRPr="008C602B">
        <w:rPr>
          <w:i/>
        </w:rPr>
        <w:t xml:space="preserve">(Основание: </w:t>
      </w:r>
      <w:hyperlink r:id="rId82" w:history="1">
        <w:proofErr w:type="gramStart"/>
        <w:r w:rsidRPr="008C602B">
          <w:rPr>
            <w:rStyle w:val="afc"/>
            <w:i/>
          </w:rPr>
          <w:t>ч</w:t>
        </w:r>
        <w:proofErr w:type="gramEnd"/>
        <w:r w:rsidRPr="008C602B">
          <w:rPr>
            <w:rStyle w:val="afc"/>
            <w:i/>
          </w:rPr>
          <w:t>. 6</w:t>
        </w:r>
      </w:hyperlink>
      <w:r w:rsidRPr="008C602B">
        <w:rPr>
          <w:i/>
        </w:rPr>
        <w:t xml:space="preserve">, </w:t>
      </w:r>
      <w:hyperlink r:id="rId83" w:history="1">
        <w:r w:rsidRPr="008C602B">
          <w:rPr>
            <w:rStyle w:val="afc"/>
            <w:i/>
          </w:rPr>
          <w:t>7 ст. 10</w:t>
        </w:r>
      </w:hyperlink>
      <w:r w:rsidRPr="008C602B">
        <w:rPr>
          <w:i/>
        </w:rPr>
        <w:t xml:space="preserve"> Закона № 402-ФЗ, </w:t>
      </w:r>
      <w:hyperlink r:id="rId84" w:history="1">
        <w:r w:rsidRPr="008C602B">
          <w:rPr>
            <w:rStyle w:val="afc"/>
            <w:i/>
          </w:rPr>
          <w:t>п. 32</w:t>
        </w:r>
      </w:hyperlink>
      <w:r w:rsidR="00101598" w:rsidRPr="008C602B">
        <w:rPr>
          <w:i/>
        </w:rPr>
        <w:t xml:space="preserve"> СГС «</w:t>
      </w:r>
      <w:r w:rsidRPr="008C602B">
        <w:rPr>
          <w:i/>
        </w:rPr>
        <w:t>Концептуальные</w:t>
      </w:r>
      <w:r>
        <w:rPr>
          <w:i/>
        </w:rPr>
        <w:t xml:space="preserve"> основы</w:t>
      </w:r>
      <w:r w:rsidR="00101598">
        <w:rPr>
          <w:i/>
        </w:rPr>
        <w:t>»</w:t>
      </w:r>
      <w:r>
        <w:rPr>
          <w:i/>
        </w:rPr>
        <w:t xml:space="preserve">, </w:t>
      </w:r>
      <w:hyperlink r:id="rId85" w:history="1">
        <w:r>
          <w:rPr>
            <w:rStyle w:val="afc"/>
            <w:i/>
          </w:rPr>
          <w:t>п. 11</w:t>
        </w:r>
      </w:hyperlink>
      <w:r>
        <w:rPr>
          <w:i/>
        </w:rPr>
        <w:t xml:space="preserve"> </w:t>
      </w:r>
      <w:r w:rsidRPr="00B75A81">
        <w:rPr>
          <w:i/>
        </w:rPr>
        <w:t>Инструкции № 157н)</w:t>
      </w:r>
    </w:p>
    <w:p w:rsidR="00EF5661" w:rsidRPr="00B75A81" w:rsidRDefault="00B75A81" w:rsidP="003C7782">
      <w:pPr>
        <w:pStyle w:val="2"/>
        <w:spacing w:before="0" w:after="0" w:line="240" w:lineRule="auto"/>
        <w:rPr>
          <w:sz w:val="28"/>
          <w:szCs w:val="28"/>
        </w:rPr>
      </w:pPr>
      <w:bookmarkStart w:id="15" w:name="_ref_307657"/>
      <w:proofErr w:type="gramStart"/>
      <w:r w:rsidRPr="00B75A81">
        <w:rPr>
          <w:sz w:val="28"/>
          <w:szCs w:val="28"/>
        </w:rPr>
        <w:t>Р</w:t>
      </w:r>
      <w:r w:rsidR="00D64EBC" w:rsidRPr="00B75A81">
        <w:rPr>
          <w:sz w:val="28"/>
          <w:szCs w:val="28"/>
        </w:rPr>
        <w:t>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r w:rsidRPr="00B75A81">
        <w:rPr>
          <w:sz w:val="28"/>
          <w:szCs w:val="28"/>
        </w:rPr>
        <w:t>.</w:t>
      </w:r>
      <w:proofErr w:type="gramEnd"/>
    </w:p>
    <w:p w:rsidR="00EF5661" w:rsidRDefault="00101598" w:rsidP="003C7782">
      <w:pPr>
        <w:spacing w:before="0" w:after="0" w:line="240" w:lineRule="auto"/>
        <w:rPr>
          <w:i/>
        </w:rPr>
      </w:pPr>
      <w:r>
        <w:rPr>
          <w:i/>
        </w:rPr>
        <w:t xml:space="preserve"> </w:t>
      </w:r>
      <w:r w:rsidR="00D64EBC">
        <w:rPr>
          <w:i/>
        </w:rPr>
        <w:t xml:space="preserve">(Основание: </w:t>
      </w:r>
      <w:hyperlink r:id="rId86" w:history="1">
        <w:r w:rsidR="00D64EBC">
          <w:rPr>
            <w:rStyle w:val="afc"/>
            <w:i/>
          </w:rPr>
          <w:t>п. п. 32</w:t>
        </w:r>
      </w:hyperlink>
      <w:r w:rsidR="00D64EBC">
        <w:rPr>
          <w:i/>
        </w:rPr>
        <w:t xml:space="preserve">, </w:t>
      </w:r>
      <w:hyperlink r:id="rId87" w:history="1">
        <w:r w:rsidR="00D64EBC">
          <w:rPr>
            <w:rStyle w:val="afc"/>
            <w:i/>
          </w:rPr>
          <w:t>33</w:t>
        </w:r>
      </w:hyperlink>
      <w:r w:rsidR="00A623A8">
        <w:rPr>
          <w:i/>
        </w:rPr>
        <w:t xml:space="preserve"> СГС «</w:t>
      </w:r>
      <w:r w:rsidR="00D64EBC">
        <w:rPr>
          <w:i/>
        </w:rPr>
        <w:t>Концептуальные основы</w:t>
      </w:r>
      <w:r w:rsidR="00A623A8">
        <w:rPr>
          <w:i/>
        </w:rPr>
        <w:t>»</w:t>
      </w:r>
      <w:r w:rsidR="00D64EBC">
        <w:rPr>
          <w:i/>
        </w:rPr>
        <w:t xml:space="preserve">, </w:t>
      </w:r>
      <w:hyperlink r:id="rId88" w:history="1">
        <w:r w:rsidR="00D64EBC">
          <w:rPr>
            <w:rStyle w:val="afc"/>
            <w:i/>
          </w:rPr>
          <w:t>п. п. 14</w:t>
        </w:r>
      </w:hyperlink>
      <w:r w:rsidR="00D64EBC">
        <w:rPr>
          <w:i/>
        </w:rPr>
        <w:t xml:space="preserve">, </w:t>
      </w:r>
      <w:hyperlink r:id="rId89" w:history="1">
        <w:r w:rsidR="00D64EBC">
          <w:rPr>
            <w:rStyle w:val="afc"/>
            <w:i/>
          </w:rPr>
          <w:t>19</w:t>
        </w:r>
      </w:hyperlink>
      <w:r w:rsidR="00D64EBC">
        <w:rPr>
          <w:i/>
        </w:rPr>
        <w:t xml:space="preserve"> Инструкции № 157н)</w:t>
      </w:r>
    </w:p>
    <w:p w:rsidR="00EF5661" w:rsidRPr="00E25880" w:rsidRDefault="00D64EBC" w:rsidP="003C7782">
      <w:pPr>
        <w:pStyle w:val="2"/>
        <w:spacing w:before="0" w:after="0" w:line="240" w:lineRule="auto"/>
        <w:rPr>
          <w:sz w:val="28"/>
          <w:szCs w:val="28"/>
        </w:rPr>
      </w:pPr>
      <w:bookmarkStart w:id="16" w:name="_ref_307658"/>
      <w:r w:rsidRPr="00E25880">
        <w:rPr>
          <w:sz w:val="28"/>
          <w:szCs w:val="28"/>
        </w:rPr>
        <w:t xml:space="preserve">Формирование регистров бухгалтерского учета на бумажном </w:t>
      </w:r>
      <w:proofErr w:type="gramStart"/>
      <w:r w:rsidRPr="00E25880">
        <w:rPr>
          <w:sz w:val="28"/>
          <w:szCs w:val="28"/>
        </w:rPr>
        <w:t>носителе</w:t>
      </w:r>
      <w:proofErr w:type="gramEnd"/>
      <w:r w:rsidRPr="00E25880">
        <w:rPr>
          <w:sz w:val="28"/>
          <w:szCs w:val="28"/>
        </w:rPr>
        <w:t xml:space="preserve"> </w:t>
      </w:r>
      <w:r w:rsidR="00A23600" w:rsidRPr="00E25880">
        <w:rPr>
          <w:sz w:val="28"/>
          <w:szCs w:val="28"/>
        </w:rPr>
        <w:t xml:space="preserve">или в электронном виде </w:t>
      </w:r>
      <w:r w:rsidRPr="00E25880">
        <w:rPr>
          <w:sz w:val="28"/>
          <w:szCs w:val="28"/>
        </w:rPr>
        <w:t>осуществляется</w:t>
      </w:r>
      <w:r w:rsidR="004A4C3C" w:rsidRPr="00E25880">
        <w:rPr>
          <w:sz w:val="28"/>
          <w:szCs w:val="28"/>
        </w:rPr>
        <w:t xml:space="preserve"> ежемесячно не зависимо от периодичности, установленной для составления и представления отчетности</w:t>
      </w:r>
      <w:r w:rsidRPr="00E25880">
        <w:rPr>
          <w:sz w:val="28"/>
          <w:szCs w:val="28"/>
        </w:rPr>
        <w:t>.</w:t>
      </w:r>
      <w:bookmarkEnd w:id="16"/>
    </w:p>
    <w:p w:rsidR="00EF5661" w:rsidRDefault="00D64EBC" w:rsidP="003C7782">
      <w:pPr>
        <w:spacing w:before="0" w:after="0" w:line="240" w:lineRule="auto"/>
        <w:rPr>
          <w:i/>
        </w:rPr>
      </w:pPr>
      <w:r w:rsidRPr="00E25880">
        <w:rPr>
          <w:i/>
        </w:rPr>
        <w:t xml:space="preserve">(Основание: </w:t>
      </w:r>
      <w:hyperlink r:id="rId90" w:history="1">
        <w:r w:rsidRPr="00E25880">
          <w:rPr>
            <w:rStyle w:val="afc"/>
            <w:i/>
          </w:rPr>
          <w:t>п. 19</w:t>
        </w:r>
      </w:hyperlink>
      <w:r w:rsidRPr="00E25880">
        <w:rPr>
          <w:i/>
        </w:rPr>
        <w:t xml:space="preserve"> Инструкции № 157н)</w:t>
      </w:r>
    </w:p>
    <w:p w:rsidR="00EF5661" w:rsidRPr="0098377D" w:rsidRDefault="00D64EBC" w:rsidP="003C7782">
      <w:pPr>
        <w:pStyle w:val="2"/>
        <w:spacing w:before="0" w:after="0" w:line="240" w:lineRule="auto"/>
        <w:rPr>
          <w:sz w:val="28"/>
          <w:szCs w:val="28"/>
        </w:rPr>
      </w:pPr>
      <w:bookmarkStart w:id="17" w:name="_ref_307659"/>
      <w:r w:rsidRPr="0098377D">
        <w:rPr>
          <w:sz w:val="28"/>
          <w:szCs w:val="28"/>
        </w:rPr>
        <w:t xml:space="preserve">Внутренний </w:t>
      </w:r>
      <w:r w:rsidR="007B4882">
        <w:rPr>
          <w:sz w:val="28"/>
          <w:szCs w:val="28"/>
        </w:rPr>
        <w:t xml:space="preserve">финансовый </w:t>
      </w:r>
      <w:r w:rsidRPr="0098377D">
        <w:rPr>
          <w:sz w:val="28"/>
          <w:szCs w:val="28"/>
        </w:rPr>
        <w:t xml:space="preserve">контроль совершаемых фактов хозяйственной жизни осуществляется </w:t>
      </w:r>
      <w:r w:rsidR="00D8524C">
        <w:rPr>
          <w:sz w:val="28"/>
          <w:szCs w:val="28"/>
        </w:rPr>
        <w:t xml:space="preserve">в </w:t>
      </w:r>
      <w:r w:rsidRPr="0098377D">
        <w:rPr>
          <w:sz w:val="28"/>
          <w:szCs w:val="28"/>
        </w:rPr>
        <w:t>соответствии с положением, приведенным</w:t>
      </w:r>
      <w:r w:rsidRPr="000D541A">
        <w:rPr>
          <w:sz w:val="28"/>
          <w:szCs w:val="28"/>
        </w:rPr>
        <w:t xml:space="preserve"> в </w:t>
      </w:r>
      <w:r w:rsidRPr="00B65715">
        <w:rPr>
          <w:sz w:val="28"/>
          <w:szCs w:val="28"/>
        </w:rPr>
        <w:t xml:space="preserve">Приложении № </w:t>
      </w:r>
      <w:r w:rsidR="000D541A" w:rsidRPr="00B65715">
        <w:rPr>
          <w:sz w:val="28"/>
          <w:szCs w:val="28"/>
        </w:rPr>
        <w:t>4</w:t>
      </w:r>
      <w:r w:rsidRPr="000D541A">
        <w:rPr>
          <w:sz w:val="28"/>
          <w:szCs w:val="28"/>
        </w:rPr>
        <w:t> </w:t>
      </w:r>
      <w:r w:rsidR="00E140B1" w:rsidRPr="003A1BE4">
        <w:rPr>
          <w:sz w:val="28"/>
          <w:szCs w:val="28"/>
        </w:rPr>
        <w:t xml:space="preserve">к </w:t>
      </w:r>
      <w:r w:rsidR="00E140B1">
        <w:rPr>
          <w:sz w:val="28"/>
          <w:szCs w:val="28"/>
        </w:rPr>
        <w:t>Положению об у</w:t>
      </w:r>
      <w:r w:rsidR="00E140B1" w:rsidRPr="003A1BE4">
        <w:rPr>
          <w:sz w:val="28"/>
          <w:szCs w:val="28"/>
        </w:rPr>
        <w:t>четной политике</w:t>
      </w:r>
      <w:r w:rsidRPr="000D541A">
        <w:rPr>
          <w:sz w:val="28"/>
          <w:szCs w:val="28"/>
        </w:rPr>
        <w:t>.</w:t>
      </w:r>
      <w:bookmarkEnd w:id="17"/>
    </w:p>
    <w:p w:rsidR="00EF5661" w:rsidRDefault="00D64EBC" w:rsidP="003C7782">
      <w:pPr>
        <w:spacing w:before="0" w:after="0" w:line="240" w:lineRule="auto"/>
        <w:rPr>
          <w:i/>
        </w:rPr>
      </w:pPr>
      <w:r>
        <w:rPr>
          <w:i/>
        </w:rPr>
        <w:t xml:space="preserve">(Основание: </w:t>
      </w:r>
      <w:hyperlink r:id="rId91" w:history="1">
        <w:proofErr w:type="gramStart"/>
        <w:r>
          <w:rPr>
            <w:rStyle w:val="afc"/>
            <w:i/>
          </w:rPr>
          <w:t>ч</w:t>
        </w:r>
        <w:proofErr w:type="gramEnd"/>
        <w:r>
          <w:rPr>
            <w:rStyle w:val="afc"/>
            <w:i/>
          </w:rPr>
          <w:t>. 1 ст. 19</w:t>
        </w:r>
      </w:hyperlink>
      <w:r>
        <w:rPr>
          <w:i/>
        </w:rPr>
        <w:t xml:space="preserve"> Закона № 402-ФЗ, </w:t>
      </w:r>
      <w:hyperlink r:id="rId92" w:history="1">
        <w:r>
          <w:rPr>
            <w:rStyle w:val="afc"/>
            <w:i/>
          </w:rPr>
          <w:t>п. 23</w:t>
        </w:r>
      </w:hyperlink>
      <w:r>
        <w:rPr>
          <w:i/>
        </w:rPr>
        <w:t xml:space="preserve"> СГС</w:t>
      </w:r>
      <w:r w:rsidR="00101598">
        <w:rPr>
          <w:i/>
        </w:rPr>
        <w:t xml:space="preserve"> «</w:t>
      </w:r>
      <w:r>
        <w:rPr>
          <w:i/>
        </w:rPr>
        <w:t>Концептуальные основы</w:t>
      </w:r>
      <w:r w:rsidR="00101598">
        <w:rPr>
          <w:i/>
        </w:rPr>
        <w:t>»</w:t>
      </w:r>
      <w:r>
        <w:rPr>
          <w:i/>
        </w:rPr>
        <w:t xml:space="preserve">, </w:t>
      </w:r>
      <w:hyperlink r:id="rId93" w:history="1">
        <w:r>
          <w:rPr>
            <w:rStyle w:val="afc"/>
            <w:i/>
          </w:rPr>
          <w:t>п. 9</w:t>
        </w:r>
      </w:hyperlink>
      <w:r>
        <w:rPr>
          <w:i/>
        </w:rPr>
        <w:t xml:space="preserve"> СГС </w:t>
      </w:r>
      <w:r w:rsidR="00101598">
        <w:rPr>
          <w:i/>
        </w:rPr>
        <w:t>«</w:t>
      </w:r>
      <w:r>
        <w:rPr>
          <w:i/>
        </w:rPr>
        <w:t>Учетная политика</w:t>
      </w:r>
      <w:r w:rsidR="00101598">
        <w:rPr>
          <w:i/>
        </w:rPr>
        <w:t>»</w:t>
      </w:r>
      <w:r>
        <w:rPr>
          <w:i/>
        </w:rPr>
        <w:t>)</w:t>
      </w:r>
    </w:p>
    <w:p w:rsidR="00EF5661" w:rsidRDefault="00D64EBC" w:rsidP="003C7782">
      <w:pPr>
        <w:pStyle w:val="2"/>
        <w:spacing w:before="0" w:after="0" w:line="240" w:lineRule="auto"/>
        <w:rPr>
          <w:sz w:val="28"/>
          <w:szCs w:val="28"/>
        </w:rPr>
      </w:pPr>
      <w:bookmarkStart w:id="18" w:name="_ref_307660"/>
      <w:r w:rsidRPr="006E3F1A">
        <w:rPr>
          <w:sz w:val="28"/>
          <w:szCs w:val="28"/>
        </w:rPr>
        <w:t>Организация работы</w:t>
      </w:r>
      <w:r w:rsidRPr="0098377D">
        <w:rPr>
          <w:sz w:val="28"/>
          <w:szCs w:val="28"/>
        </w:rPr>
        <w:t xml:space="preserve"> по принятию к учету и выбытию материальных ценностей осуществляется созданной на постоянной основе комиссией по поступлению и </w:t>
      </w:r>
      <w:r w:rsidRPr="0098377D">
        <w:rPr>
          <w:sz w:val="28"/>
          <w:szCs w:val="28"/>
        </w:rPr>
        <w:lastRenderedPageBreak/>
        <w:t xml:space="preserve">выбытию активов, действующей в соответствии с положением, приведенным в </w:t>
      </w:r>
      <w:r w:rsidRPr="006E3F1A">
        <w:rPr>
          <w:sz w:val="28"/>
          <w:szCs w:val="28"/>
        </w:rPr>
        <w:t>Приложении № </w:t>
      </w:r>
      <w:r w:rsidR="00F25093" w:rsidRPr="006E3F1A">
        <w:rPr>
          <w:sz w:val="28"/>
          <w:szCs w:val="28"/>
        </w:rPr>
        <w:t>5</w:t>
      </w:r>
      <w:r w:rsidRPr="0098377D">
        <w:rPr>
          <w:sz w:val="28"/>
          <w:szCs w:val="28"/>
        </w:rPr>
        <w:t xml:space="preserve"> </w:t>
      </w:r>
      <w:r w:rsidR="00E140B1" w:rsidRPr="003A1BE4">
        <w:rPr>
          <w:sz w:val="28"/>
          <w:szCs w:val="28"/>
        </w:rPr>
        <w:t xml:space="preserve">к </w:t>
      </w:r>
      <w:r w:rsidR="00E140B1">
        <w:rPr>
          <w:sz w:val="28"/>
          <w:szCs w:val="28"/>
        </w:rPr>
        <w:t>Положению об у</w:t>
      </w:r>
      <w:r w:rsidR="00E140B1" w:rsidRPr="003A1BE4">
        <w:rPr>
          <w:sz w:val="28"/>
          <w:szCs w:val="28"/>
        </w:rPr>
        <w:t>четной политике</w:t>
      </w:r>
      <w:r w:rsidRPr="0098377D">
        <w:rPr>
          <w:sz w:val="28"/>
          <w:szCs w:val="28"/>
        </w:rPr>
        <w:t>.</w:t>
      </w:r>
      <w:bookmarkEnd w:id="18"/>
    </w:p>
    <w:p w:rsidR="00F25093" w:rsidRPr="0083038F" w:rsidRDefault="009B5D2B" w:rsidP="003C7782">
      <w:pPr>
        <w:spacing w:before="0" w:after="0" w:line="240" w:lineRule="auto"/>
        <w:rPr>
          <w:sz w:val="28"/>
          <w:szCs w:val="28"/>
        </w:rPr>
      </w:pPr>
      <w:r>
        <w:rPr>
          <w:sz w:val="28"/>
          <w:szCs w:val="28"/>
        </w:rPr>
        <w:t xml:space="preserve">  </w:t>
      </w:r>
      <w:r w:rsidR="00F25093">
        <w:rPr>
          <w:sz w:val="28"/>
          <w:szCs w:val="28"/>
        </w:rPr>
        <w:t xml:space="preserve">Состав комиссии по поступлению и </w:t>
      </w:r>
      <w:r w:rsidR="006E3F1A">
        <w:rPr>
          <w:sz w:val="28"/>
          <w:szCs w:val="28"/>
        </w:rPr>
        <w:t xml:space="preserve">выбытию </w:t>
      </w:r>
      <w:r w:rsidR="00F25093">
        <w:rPr>
          <w:sz w:val="28"/>
          <w:szCs w:val="28"/>
        </w:rPr>
        <w:t xml:space="preserve"> активов </w:t>
      </w:r>
      <w:r w:rsidR="00725DCB">
        <w:rPr>
          <w:sz w:val="28"/>
          <w:szCs w:val="28"/>
        </w:rPr>
        <w:t xml:space="preserve">утверждается приказом </w:t>
      </w:r>
      <w:r w:rsidR="00D27CDA">
        <w:rPr>
          <w:sz w:val="28"/>
          <w:szCs w:val="28"/>
        </w:rPr>
        <w:t xml:space="preserve">директора </w:t>
      </w:r>
      <w:r w:rsidR="00725DCB">
        <w:rPr>
          <w:sz w:val="28"/>
          <w:szCs w:val="28"/>
        </w:rPr>
        <w:t>Фонда.</w:t>
      </w:r>
    </w:p>
    <w:p w:rsidR="00EF5661" w:rsidRPr="0083038F" w:rsidRDefault="00D64EBC" w:rsidP="003C7782">
      <w:pPr>
        <w:spacing w:before="0" w:after="0" w:line="240" w:lineRule="auto"/>
        <w:rPr>
          <w:i/>
        </w:rPr>
      </w:pPr>
      <w:r w:rsidRPr="0083038F">
        <w:rPr>
          <w:i/>
        </w:rPr>
        <w:t xml:space="preserve">(Основание: </w:t>
      </w:r>
      <w:hyperlink r:id="rId94" w:history="1">
        <w:r w:rsidRPr="0083038F">
          <w:rPr>
            <w:rStyle w:val="afc"/>
            <w:i/>
          </w:rPr>
          <w:t>п. 9</w:t>
        </w:r>
      </w:hyperlink>
      <w:r w:rsidRPr="0083038F">
        <w:rPr>
          <w:i/>
        </w:rPr>
        <w:t xml:space="preserve"> СГС </w:t>
      </w:r>
      <w:r w:rsidR="00A623A8" w:rsidRPr="0083038F">
        <w:rPr>
          <w:i/>
        </w:rPr>
        <w:t>«</w:t>
      </w:r>
      <w:r w:rsidRPr="0083038F">
        <w:rPr>
          <w:i/>
        </w:rPr>
        <w:t>Учетная политика</w:t>
      </w:r>
      <w:r w:rsidR="00A623A8" w:rsidRPr="0083038F">
        <w:rPr>
          <w:i/>
        </w:rPr>
        <w:t>»</w:t>
      </w:r>
      <w:r w:rsidRPr="0083038F">
        <w:rPr>
          <w:i/>
        </w:rPr>
        <w:t>)</w:t>
      </w:r>
    </w:p>
    <w:p w:rsidR="00EF5661" w:rsidRPr="00E140B1" w:rsidRDefault="00D64EBC" w:rsidP="003C7782">
      <w:pPr>
        <w:pStyle w:val="2"/>
        <w:spacing w:before="0" w:after="0" w:line="240" w:lineRule="auto"/>
        <w:rPr>
          <w:sz w:val="28"/>
          <w:szCs w:val="28"/>
        </w:rPr>
      </w:pPr>
      <w:bookmarkStart w:id="19" w:name="_ref_307661"/>
      <w:r w:rsidRPr="00E140B1">
        <w:rPr>
          <w:sz w:val="28"/>
          <w:szCs w:val="28"/>
        </w:rPr>
        <w:t xml:space="preserve">Достоверность данных учета и отчетности подтверждается путем </w:t>
      </w:r>
      <w:r w:rsidR="0085511E" w:rsidRPr="00E140B1">
        <w:rPr>
          <w:sz w:val="28"/>
          <w:szCs w:val="28"/>
        </w:rPr>
        <w:t xml:space="preserve">проведения </w:t>
      </w:r>
      <w:r w:rsidRPr="00E140B1">
        <w:rPr>
          <w:sz w:val="28"/>
          <w:szCs w:val="28"/>
        </w:rPr>
        <w:t>инвентаризаци</w:t>
      </w:r>
      <w:r w:rsidR="0085511E" w:rsidRPr="00E140B1">
        <w:rPr>
          <w:sz w:val="28"/>
          <w:szCs w:val="28"/>
        </w:rPr>
        <w:t>и</w:t>
      </w:r>
      <w:r w:rsidRPr="00E140B1">
        <w:rPr>
          <w:sz w:val="28"/>
          <w:szCs w:val="28"/>
        </w:rPr>
        <w:t xml:space="preserve"> активов и обязательств</w:t>
      </w:r>
      <w:r w:rsidR="00E140B1" w:rsidRPr="00E140B1">
        <w:rPr>
          <w:sz w:val="28"/>
          <w:szCs w:val="28"/>
        </w:rPr>
        <w:t xml:space="preserve"> </w:t>
      </w:r>
      <w:r w:rsidRPr="00E140B1">
        <w:rPr>
          <w:sz w:val="28"/>
          <w:szCs w:val="28"/>
        </w:rPr>
        <w:t xml:space="preserve"> в соответствии с порядком, приведенным в Приложении № </w:t>
      </w:r>
      <w:r w:rsidR="00A3713B" w:rsidRPr="00E140B1">
        <w:rPr>
          <w:sz w:val="28"/>
          <w:szCs w:val="28"/>
        </w:rPr>
        <w:t>6</w:t>
      </w:r>
      <w:r w:rsidRPr="00E140B1">
        <w:rPr>
          <w:sz w:val="28"/>
          <w:szCs w:val="28"/>
        </w:rPr>
        <w:t xml:space="preserve"> </w:t>
      </w:r>
      <w:r w:rsidR="00E140B1" w:rsidRPr="003A1BE4">
        <w:rPr>
          <w:sz w:val="28"/>
          <w:szCs w:val="28"/>
        </w:rPr>
        <w:t xml:space="preserve">к </w:t>
      </w:r>
      <w:r w:rsidR="00E140B1">
        <w:rPr>
          <w:sz w:val="28"/>
          <w:szCs w:val="28"/>
        </w:rPr>
        <w:t>Положению об у</w:t>
      </w:r>
      <w:r w:rsidR="00E140B1" w:rsidRPr="003A1BE4">
        <w:rPr>
          <w:sz w:val="28"/>
          <w:szCs w:val="28"/>
        </w:rPr>
        <w:t>четной политике</w:t>
      </w:r>
      <w:r w:rsidR="00E140B1">
        <w:rPr>
          <w:sz w:val="28"/>
          <w:szCs w:val="28"/>
        </w:rPr>
        <w:t>,</w:t>
      </w:r>
      <w:r w:rsidR="007B7CF4" w:rsidRPr="00E140B1">
        <w:rPr>
          <w:sz w:val="28"/>
          <w:szCs w:val="28"/>
        </w:rPr>
        <w:t xml:space="preserve"> инвентаризационной комиссией, формируемой в соответствии с Положением о постоянно действующей инвентаризационной комиссии, приведенном в Приложении 14 </w:t>
      </w:r>
      <w:r w:rsidRPr="00E140B1">
        <w:rPr>
          <w:sz w:val="28"/>
          <w:szCs w:val="28"/>
        </w:rPr>
        <w:t>к Учетной политике.</w:t>
      </w:r>
      <w:bookmarkEnd w:id="19"/>
    </w:p>
    <w:p w:rsidR="00EF5661" w:rsidRDefault="00D64EBC" w:rsidP="003C7782">
      <w:pPr>
        <w:spacing w:before="0" w:after="0" w:line="240" w:lineRule="auto"/>
        <w:rPr>
          <w:i/>
        </w:rPr>
      </w:pPr>
      <w:r>
        <w:rPr>
          <w:i/>
        </w:rPr>
        <w:t xml:space="preserve">(Основание: </w:t>
      </w:r>
      <w:hyperlink r:id="rId95" w:history="1">
        <w:proofErr w:type="gramStart"/>
        <w:r>
          <w:rPr>
            <w:rStyle w:val="afc"/>
            <w:i/>
          </w:rPr>
          <w:t>ч</w:t>
        </w:r>
        <w:proofErr w:type="gramEnd"/>
        <w:r>
          <w:rPr>
            <w:rStyle w:val="afc"/>
            <w:i/>
          </w:rPr>
          <w:t>. 3 ст. 11</w:t>
        </w:r>
      </w:hyperlink>
      <w:r>
        <w:rPr>
          <w:i/>
        </w:rPr>
        <w:t xml:space="preserve"> Закона № 402-ФЗ, </w:t>
      </w:r>
      <w:hyperlink r:id="rId96" w:history="1">
        <w:r>
          <w:rPr>
            <w:rStyle w:val="afc"/>
            <w:i/>
          </w:rPr>
          <w:t>п. 80</w:t>
        </w:r>
      </w:hyperlink>
      <w:r>
        <w:rPr>
          <w:i/>
        </w:rPr>
        <w:t xml:space="preserve"> СГС </w:t>
      </w:r>
      <w:r w:rsidR="00A623A8">
        <w:rPr>
          <w:i/>
        </w:rPr>
        <w:t>«</w:t>
      </w:r>
      <w:r>
        <w:rPr>
          <w:i/>
        </w:rPr>
        <w:t>Концептуальные основы</w:t>
      </w:r>
      <w:r w:rsidR="00A623A8">
        <w:rPr>
          <w:i/>
        </w:rPr>
        <w:t>»</w:t>
      </w:r>
      <w:r>
        <w:rPr>
          <w:i/>
        </w:rPr>
        <w:t xml:space="preserve">, </w:t>
      </w:r>
      <w:hyperlink r:id="rId97" w:history="1">
        <w:r>
          <w:rPr>
            <w:rStyle w:val="afc"/>
            <w:i/>
          </w:rPr>
          <w:t>п. 9</w:t>
        </w:r>
      </w:hyperlink>
      <w:r>
        <w:rPr>
          <w:i/>
        </w:rPr>
        <w:t xml:space="preserve"> СГС </w:t>
      </w:r>
      <w:r w:rsidR="00A623A8">
        <w:rPr>
          <w:i/>
        </w:rPr>
        <w:t>«</w:t>
      </w:r>
      <w:r>
        <w:rPr>
          <w:i/>
        </w:rPr>
        <w:t>Учетная политика</w:t>
      </w:r>
      <w:r w:rsidR="00A623A8">
        <w:rPr>
          <w:i/>
        </w:rPr>
        <w:t>»</w:t>
      </w:r>
      <w:r>
        <w:rPr>
          <w:i/>
        </w:rPr>
        <w:t>)</w:t>
      </w:r>
    </w:p>
    <w:p w:rsidR="00EF5661" w:rsidRPr="0098377D" w:rsidRDefault="008A3E99" w:rsidP="003C7782">
      <w:pPr>
        <w:pStyle w:val="2"/>
        <w:spacing w:before="0" w:after="0" w:line="240" w:lineRule="auto"/>
        <w:rPr>
          <w:sz w:val="28"/>
          <w:szCs w:val="28"/>
        </w:rPr>
      </w:pPr>
      <w:bookmarkStart w:id="20" w:name="_ref_307662"/>
      <w:r>
        <w:rPr>
          <w:sz w:val="28"/>
          <w:szCs w:val="28"/>
        </w:rPr>
        <w:t>Порядок в</w:t>
      </w:r>
      <w:r w:rsidR="00D64EBC" w:rsidRPr="0098377D">
        <w:rPr>
          <w:sz w:val="28"/>
          <w:szCs w:val="28"/>
        </w:rPr>
        <w:t>ыдач</w:t>
      </w:r>
      <w:r>
        <w:rPr>
          <w:sz w:val="28"/>
          <w:szCs w:val="28"/>
        </w:rPr>
        <w:t>и</w:t>
      </w:r>
      <w:r w:rsidR="00D64EBC" w:rsidRPr="0098377D">
        <w:rPr>
          <w:sz w:val="28"/>
          <w:szCs w:val="28"/>
        </w:rPr>
        <w:t xml:space="preserve"> денежных средств</w:t>
      </w:r>
      <w:r>
        <w:rPr>
          <w:sz w:val="28"/>
          <w:szCs w:val="28"/>
        </w:rPr>
        <w:t xml:space="preserve">, денежных документов </w:t>
      </w:r>
      <w:r w:rsidR="00D64EBC" w:rsidRPr="0098377D">
        <w:rPr>
          <w:sz w:val="28"/>
          <w:szCs w:val="28"/>
        </w:rPr>
        <w:t xml:space="preserve"> под отчет</w:t>
      </w:r>
      <w:r>
        <w:rPr>
          <w:sz w:val="28"/>
          <w:szCs w:val="28"/>
        </w:rPr>
        <w:t>,</w:t>
      </w:r>
      <w:r w:rsidR="00D64EBC" w:rsidRPr="0098377D">
        <w:rPr>
          <w:sz w:val="28"/>
          <w:szCs w:val="28"/>
        </w:rPr>
        <w:t xml:space="preserve"> </w:t>
      </w:r>
      <w:r>
        <w:rPr>
          <w:sz w:val="28"/>
          <w:szCs w:val="28"/>
        </w:rPr>
        <w:t>перечень</w:t>
      </w:r>
      <w:r w:rsidR="00D64EBC" w:rsidRPr="0098377D">
        <w:rPr>
          <w:sz w:val="28"/>
          <w:szCs w:val="28"/>
        </w:rPr>
        <w:t xml:space="preserve"> </w:t>
      </w:r>
      <w:r w:rsidR="00A3713B">
        <w:rPr>
          <w:sz w:val="28"/>
          <w:szCs w:val="28"/>
        </w:rPr>
        <w:t>должностны</w:t>
      </w:r>
      <w:r>
        <w:rPr>
          <w:sz w:val="28"/>
          <w:szCs w:val="28"/>
        </w:rPr>
        <w:t>х</w:t>
      </w:r>
      <w:r w:rsidR="00A3713B">
        <w:rPr>
          <w:sz w:val="28"/>
          <w:szCs w:val="28"/>
        </w:rPr>
        <w:t xml:space="preserve"> лиц</w:t>
      </w:r>
      <w:r>
        <w:rPr>
          <w:sz w:val="28"/>
          <w:szCs w:val="28"/>
        </w:rPr>
        <w:t xml:space="preserve"> </w:t>
      </w:r>
      <w:r w:rsidR="00A3713B">
        <w:rPr>
          <w:sz w:val="28"/>
          <w:szCs w:val="28"/>
        </w:rPr>
        <w:t xml:space="preserve"> Ф</w:t>
      </w:r>
      <w:r w:rsidR="0098377D">
        <w:rPr>
          <w:sz w:val="28"/>
          <w:szCs w:val="28"/>
        </w:rPr>
        <w:t xml:space="preserve">онда </w:t>
      </w:r>
      <w:r>
        <w:rPr>
          <w:sz w:val="28"/>
          <w:szCs w:val="28"/>
        </w:rPr>
        <w:t xml:space="preserve">приведены в </w:t>
      </w:r>
      <w:r w:rsidR="00D64EBC" w:rsidRPr="0022284F">
        <w:rPr>
          <w:sz w:val="28"/>
          <w:szCs w:val="28"/>
        </w:rPr>
        <w:t xml:space="preserve"> </w:t>
      </w:r>
      <w:r w:rsidR="00D64EBC" w:rsidRPr="00B75A10">
        <w:rPr>
          <w:sz w:val="28"/>
          <w:szCs w:val="28"/>
        </w:rPr>
        <w:t>Приложени</w:t>
      </w:r>
      <w:r w:rsidR="00EC2767">
        <w:rPr>
          <w:sz w:val="28"/>
          <w:szCs w:val="28"/>
        </w:rPr>
        <w:t>и</w:t>
      </w:r>
      <w:r w:rsidR="00D64EBC" w:rsidRPr="00B75A10">
        <w:rPr>
          <w:sz w:val="28"/>
          <w:szCs w:val="28"/>
        </w:rPr>
        <w:t xml:space="preserve"> № </w:t>
      </w:r>
      <w:r w:rsidR="00A3713B" w:rsidRPr="00B75A10">
        <w:rPr>
          <w:sz w:val="28"/>
          <w:szCs w:val="28"/>
        </w:rPr>
        <w:t>7</w:t>
      </w:r>
      <w:r w:rsidR="00D64EBC" w:rsidRPr="0098377D">
        <w:rPr>
          <w:sz w:val="28"/>
          <w:szCs w:val="28"/>
        </w:rPr>
        <w:t xml:space="preserve"> </w:t>
      </w:r>
      <w:r w:rsidR="00E140B1" w:rsidRPr="003A1BE4">
        <w:rPr>
          <w:sz w:val="28"/>
          <w:szCs w:val="28"/>
        </w:rPr>
        <w:t xml:space="preserve">к </w:t>
      </w:r>
      <w:r w:rsidR="00E140B1">
        <w:rPr>
          <w:sz w:val="28"/>
          <w:szCs w:val="28"/>
        </w:rPr>
        <w:t>Положению об у</w:t>
      </w:r>
      <w:r w:rsidR="00E140B1" w:rsidRPr="003A1BE4">
        <w:rPr>
          <w:sz w:val="28"/>
          <w:szCs w:val="28"/>
        </w:rPr>
        <w:t>четной политике</w:t>
      </w:r>
      <w:r w:rsidR="00D64EBC" w:rsidRPr="0098377D">
        <w:rPr>
          <w:sz w:val="28"/>
          <w:szCs w:val="28"/>
        </w:rPr>
        <w:t>.</w:t>
      </w:r>
      <w:bookmarkEnd w:id="20"/>
    </w:p>
    <w:p w:rsidR="00EF5661" w:rsidRDefault="00D64EBC" w:rsidP="003C7782">
      <w:pPr>
        <w:spacing w:before="0" w:after="0" w:line="240" w:lineRule="auto"/>
        <w:rPr>
          <w:i/>
        </w:rPr>
      </w:pPr>
      <w:r>
        <w:rPr>
          <w:i/>
        </w:rPr>
        <w:t xml:space="preserve">(Основание: </w:t>
      </w:r>
      <w:hyperlink r:id="rId98" w:history="1">
        <w:r>
          <w:rPr>
            <w:rStyle w:val="afc"/>
            <w:i/>
          </w:rPr>
          <w:t>п. 9</w:t>
        </w:r>
      </w:hyperlink>
      <w:r>
        <w:rPr>
          <w:i/>
        </w:rPr>
        <w:t xml:space="preserve"> СГС </w:t>
      </w:r>
      <w:r w:rsidR="00A623A8">
        <w:rPr>
          <w:i/>
        </w:rPr>
        <w:t>«</w:t>
      </w:r>
      <w:r>
        <w:rPr>
          <w:i/>
        </w:rPr>
        <w:t>Учетная политика</w:t>
      </w:r>
      <w:r w:rsidR="00A623A8">
        <w:rPr>
          <w:i/>
        </w:rPr>
        <w:t>»</w:t>
      </w:r>
      <w:r>
        <w:rPr>
          <w:i/>
        </w:rPr>
        <w:t>)</w:t>
      </w:r>
    </w:p>
    <w:p w:rsidR="00EF5661" w:rsidRPr="0098377D" w:rsidRDefault="00D64EBC" w:rsidP="003C7782">
      <w:pPr>
        <w:pStyle w:val="2"/>
        <w:spacing w:before="0" w:after="0" w:line="240" w:lineRule="auto"/>
        <w:rPr>
          <w:sz w:val="28"/>
          <w:szCs w:val="28"/>
        </w:rPr>
      </w:pPr>
      <w:bookmarkStart w:id="21" w:name="_ref_307664"/>
      <w:r w:rsidRPr="0098377D">
        <w:rPr>
          <w:sz w:val="28"/>
          <w:szCs w:val="28"/>
        </w:rPr>
        <w:t xml:space="preserve">Бланки строгой отчетности принимаются, </w:t>
      </w:r>
      <w:proofErr w:type="gramStart"/>
      <w:r w:rsidRPr="0098377D">
        <w:rPr>
          <w:sz w:val="28"/>
          <w:szCs w:val="28"/>
        </w:rPr>
        <w:t>хранятся и выдаются</w:t>
      </w:r>
      <w:proofErr w:type="gramEnd"/>
      <w:r w:rsidRPr="0098377D">
        <w:rPr>
          <w:sz w:val="28"/>
          <w:szCs w:val="28"/>
        </w:rPr>
        <w:t xml:space="preserve"> в соответствии с порядком, приведенным </w:t>
      </w:r>
      <w:r w:rsidRPr="00923423">
        <w:rPr>
          <w:sz w:val="28"/>
          <w:szCs w:val="28"/>
        </w:rPr>
        <w:t xml:space="preserve">в Приложении № </w:t>
      </w:r>
      <w:r w:rsidR="00923423" w:rsidRPr="00923423">
        <w:rPr>
          <w:sz w:val="28"/>
          <w:szCs w:val="28"/>
        </w:rPr>
        <w:t>8</w:t>
      </w:r>
      <w:r w:rsidRPr="0098377D">
        <w:rPr>
          <w:sz w:val="28"/>
          <w:szCs w:val="28"/>
        </w:rPr>
        <w:t xml:space="preserve"> </w:t>
      </w:r>
      <w:r w:rsidR="00E140B1" w:rsidRPr="003A1BE4">
        <w:rPr>
          <w:sz w:val="28"/>
          <w:szCs w:val="28"/>
        </w:rPr>
        <w:t xml:space="preserve">к </w:t>
      </w:r>
      <w:r w:rsidR="00E140B1">
        <w:rPr>
          <w:sz w:val="28"/>
          <w:szCs w:val="28"/>
        </w:rPr>
        <w:t>Положению об у</w:t>
      </w:r>
      <w:r w:rsidR="00E140B1" w:rsidRPr="003A1BE4">
        <w:rPr>
          <w:sz w:val="28"/>
          <w:szCs w:val="28"/>
        </w:rPr>
        <w:t>четной политике</w:t>
      </w:r>
      <w:r w:rsidRPr="0098377D">
        <w:rPr>
          <w:sz w:val="28"/>
          <w:szCs w:val="28"/>
        </w:rPr>
        <w:t>.</w:t>
      </w:r>
      <w:bookmarkEnd w:id="21"/>
    </w:p>
    <w:p w:rsidR="00EF5661" w:rsidRDefault="00D64EBC" w:rsidP="003C7782">
      <w:pPr>
        <w:spacing w:before="0" w:after="0" w:line="240" w:lineRule="auto"/>
        <w:rPr>
          <w:i/>
        </w:rPr>
      </w:pPr>
      <w:r>
        <w:rPr>
          <w:i/>
        </w:rPr>
        <w:t xml:space="preserve">(Основание: </w:t>
      </w:r>
      <w:hyperlink r:id="rId99" w:history="1">
        <w:r>
          <w:rPr>
            <w:rStyle w:val="afc"/>
            <w:i/>
          </w:rPr>
          <w:t>п. 9</w:t>
        </w:r>
      </w:hyperlink>
      <w:r>
        <w:rPr>
          <w:i/>
        </w:rPr>
        <w:t xml:space="preserve"> СГС </w:t>
      </w:r>
      <w:r w:rsidR="00A623A8">
        <w:rPr>
          <w:i/>
        </w:rPr>
        <w:t>«</w:t>
      </w:r>
      <w:r>
        <w:rPr>
          <w:i/>
        </w:rPr>
        <w:t>Учетная политика</w:t>
      </w:r>
      <w:r w:rsidR="00A623A8">
        <w:rPr>
          <w:i/>
        </w:rPr>
        <w:t>»</w:t>
      </w:r>
      <w:r>
        <w:rPr>
          <w:i/>
        </w:rPr>
        <w:t>)</w:t>
      </w:r>
    </w:p>
    <w:p w:rsidR="00EF5661" w:rsidRDefault="00923423" w:rsidP="003C7782">
      <w:pPr>
        <w:pStyle w:val="2"/>
        <w:spacing w:before="0" w:after="0" w:line="240" w:lineRule="auto"/>
        <w:rPr>
          <w:sz w:val="28"/>
          <w:szCs w:val="28"/>
        </w:rPr>
      </w:pPr>
      <w:bookmarkStart w:id="22" w:name="_ref_307665"/>
      <w:r>
        <w:rPr>
          <w:sz w:val="28"/>
          <w:szCs w:val="28"/>
        </w:rPr>
        <w:t xml:space="preserve">Порядок признания </w:t>
      </w:r>
      <w:r w:rsidR="00D64EBC" w:rsidRPr="0098377D">
        <w:rPr>
          <w:sz w:val="28"/>
          <w:szCs w:val="28"/>
        </w:rPr>
        <w:t xml:space="preserve"> событий после отчетной даты и отражение информации о них в отчетности осуществляется в соответствии с </w:t>
      </w:r>
      <w:r>
        <w:rPr>
          <w:sz w:val="28"/>
          <w:szCs w:val="28"/>
        </w:rPr>
        <w:t xml:space="preserve">Приложением 9 </w:t>
      </w:r>
      <w:r w:rsidR="00E140B1" w:rsidRPr="003A1BE4">
        <w:rPr>
          <w:sz w:val="28"/>
          <w:szCs w:val="28"/>
        </w:rPr>
        <w:t xml:space="preserve">к </w:t>
      </w:r>
      <w:r w:rsidR="00E140B1">
        <w:rPr>
          <w:sz w:val="28"/>
          <w:szCs w:val="28"/>
        </w:rPr>
        <w:t>Положению об у</w:t>
      </w:r>
      <w:r w:rsidR="00E140B1" w:rsidRPr="003A1BE4">
        <w:rPr>
          <w:sz w:val="28"/>
          <w:szCs w:val="28"/>
        </w:rPr>
        <w:t>четной политике</w:t>
      </w:r>
      <w:r>
        <w:rPr>
          <w:sz w:val="28"/>
          <w:szCs w:val="28"/>
        </w:rPr>
        <w:t>.</w:t>
      </w:r>
      <w:bookmarkEnd w:id="22"/>
    </w:p>
    <w:p w:rsidR="00EF5661" w:rsidRPr="0098377D" w:rsidRDefault="00D64EBC" w:rsidP="00320855">
      <w:pPr>
        <w:pStyle w:val="2"/>
        <w:spacing w:before="0" w:after="0" w:line="240" w:lineRule="auto"/>
        <w:rPr>
          <w:sz w:val="28"/>
          <w:szCs w:val="28"/>
        </w:rPr>
      </w:pPr>
      <w:bookmarkStart w:id="23" w:name="_ref_307666"/>
      <w:r w:rsidRPr="0098377D">
        <w:rPr>
          <w:sz w:val="28"/>
          <w:szCs w:val="28"/>
        </w:rPr>
        <w:t>Формирование и использование рез</w:t>
      </w:r>
      <w:r w:rsidRPr="00836AFB">
        <w:rPr>
          <w:sz w:val="28"/>
          <w:szCs w:val="28"/>
        </w:rPr>
        <w:t xml:space="preserve">ервов предстоящих расходов осуществляется в соответствии с порядком, приведенным в </w:t>
      </w:r>
      <w:r w:rsidRPr="00097398">
        <w:rPr>
          <w:sz w:val="28"/>
          <w:szCs w:val="28"/>
        </w:rPr>
        <w:t xml:space="preserve">Приложении </w:t>
      </w:r>
      <w:r w:rsidR="00FC14AF" w:rsidRPr="00097398">
        <w:rPr>
          <w:sz w:val="28"/>
          <w:szCs w:val="28"/>
        </w:rPr>
        <w:t xml:space="preserve">    </w:t>
      </w:r>
      <w:r w:rsidRPr="00097398">
        <w:rPr>
          <w:sz w:val="28"/>
          <w:szCs w:val="28"/>
        </w:rPr>
        <w:t>№</w:t>
      </w:r>
      <w:r w:rsidR="00FC14AF" w:rsidRPr="00097398">
        <w:rPr>
          <w:sz w:val="28"/>
          <w:szCs w:val="28"/>
        </w:rPr>
        <w:t xml:space="preserve"> </w:t>
      </w:r>
      <w:r w:rsidR="00711A57" w:rsidRPr="00097398">
        <w:rPr>
          <w:sz w:val="28"/>
          <w:szCs w:val="28"/>
        </w:rPr>
        <w:t>1</w:t>
      </w:r>
      <w:r w:rsidR="00FA4D2D" w:rsidRPr="00097398">
        <w:rPr>
          <w:sz w:val="28"/>
          <w:szCs w:val="28"/>
        </w:rPr>
        <w:t>0</w:t>
      </w:r>
      <w:r w:rsidRPr="00836AFB">
        <w:rPr>
          <w:sz w:val="28"/>
          <w:szCs w:val="28"/>
        </w:rPr>
        <w:t xml:space="preserve"> </w:t>
      </w:r>
      <w:r w:rsidR="00E140B1" w:rsidRPr="003A1BE4">
        <w:rPr>
          <w:sz w:val="28"/>
          <w:szCs w:val="28"/>
        </w:rPr>
        <w:t xml:space="preserve">к </w:t>
      </w:r>
      <w:r w:rsidR="00E140B1">
        <w:rPr>
          <w:sz w:val="28"/>
          <w:szCs w:val="28"/>
        </w:rPr>
        <w:t>Положению об у</w:t>
      </w:r>
      <w:r w:rsidR="00E140B1" w:rsidRPr="003A1BE4">
        <w:rPr>
          <w:sz w:val="28"/>
          <w:szCs w:val="28"/>
        </w:rPr>
        <w:t>четной политике</w:t>
      </w:r>
      <w:r w:rsidRPr="00836AFB">
        <w:rPr>
          <w:sz w:val="28"/>
          <w:szCs w:val="28"/>
        </w:rPr>
        <w:t>.</w:t>
      </w:r>
      <w:bookmarkEnd w:id="23"/>
    </w:p>
    <w:p w:rsidR="00EF5661" w:rsidRDefault="00D64EBC" w:rsidP="00A75EFD">
      <w:pPr>
        <w:spacing w:before="0" w:after="0" w:line="240" w:lineRule="auto"/>
        <w:rPr>
          <w:i/>
        </w:rPr>
      </w:pPr>
      <w:r>
        <w:rPr>
          <w:i/>
        </w:rPr>
        <w:t xml:space="preserve">(Основание: </w:t>
      </w:r>
      <w:hyperlink r:id="rId100" w:history="1">
        <w:r>
          <w:rPr>
            <w:rStyle w:val="afc"/>
            <w:i/>
          </w:rPr>
          <w:t>п. 9</w:t>
        </w:r>
      </w:hyperlink>
      <w:r>
        <w:rPr>
          <w:i/>
        </w:rPr>
        <w:t xml:space="preserve"> СГС </w:t>
      </w:r>
      <w:r w:rsidR="00A623A8">
        <w:rPr>
          <w:i/>
        </w:rPr>
        <w:t>«</w:t>
      </w:r>
      <w:r>
        <w:rPr>
          <w:i/>
        </w:rPr>
        <w:t>Учетная политика</w:t>
      </w:r>
      <w:r w:rsidR="00E40FDE">
        <w:rPr>
          <w:i/>
        </w:rPr>
        <w:t>»</w:t>
      </w:r>
      <w:r>
        <w:rPr>
          <w:i/>
        </w:rPr>
        <w:t>)</w:t>
      </w:r>
    </w:p>
    <w:p w:rsidR="00EF5661" w:rsidRPr="00E765AA" w:rsidRDefault="00D64EBC" w:rsidP="00A75EFD">
      <w:pPr>
        <w:pStyle w:val="2"/>
        <w:spacing w:before="0" w:after="0" w:line="240" w:lineRule="auto"/>
        <w:rPr>
          <w:sz w:val="28"/>
          <w:szCs w:val="28"/>
        </w:rPr>
      </w:pPr>
      <w:bookmarkStart w:id="24" w:name="_ref_307668"/>
      <w:r w:rsidRPr="0098377D">
        <w:rPr>
          <w:sz w:val="28"/>
          <w:szCs w:val="28"/>
        </w:rPr>
        <w:t>Рабочий план счетов формируется в составе номеров счетов учета для ведения синтетического и аналитического учета</w:t>
      </w:r>
      <w:r w:rsidR="00E765AA">
        <w:rPr>
          <w:sz w:val="28"/>
          <w:szCs w:val="28"/>
        </w:rPr>
        <w:t xml:space="preserve"> </w:t>
      </w:r>
      <w:r w:rsidR="00E765AA" w:rsidRPr="00097398">
        <w:rPr>
          <w:sz w:val="28"/>
          <w:szCs w:val="28"/>
        </w:rPr>
        <w:t xml:space="preserve">Приложение № </w:t>
      </w:r>
      <w:r w:rsidR="00711A57" w:rsidRPr="00097398">
        <w:rPr>
          <w:sz w:val="28"/>
          <w:szCs w:val="28"/>
        </w:rPr>
        <w:t>1</w:t>
      </w:r>
      <w:r w:rsidR="00FE5E1C" w:rsidRPr="00097398">
        <w:rPr>
          <w:sz w:val="28"/>
          <w:szCs w:val="28"/>
        </w:rPr>
        <w:t>1</w:t>
      </w:r>
      <w:r w:rsidR="00E765AA" w:rsidRPr="00836AFB">
        <w:rPr>
          <w:sz w:val="28"/>
          <w:szCs w:val="28"/>
        </w:rPr>
        <w:t xml:space="preserve"> </w:t>
      </w:r>
      <w:r w:rsidR="00E140B1" w:rsidRPr="003A1BE4">
        <w:rPr>
          <w:sz w:val="28"/>
          <w:szCs w:val="28"/>
        </w:rPr>
        <w:t xml:space="preserve">к </w:t>
      </w:r>
      <w:r w:rsidR="00E140B1">
        <w:rPr>
          <w:sz w:val="28"/>
          <w:szCs w:val="28"/>
        </w:rPr>
        <w:t>Положению об у</w:t>
      </w:r>
      <w:r w:rsidR="00E140B1" w:rsidRPr="003A1BE4">
        <w:rPr>
          <w:sz w:val="28"/>
          <w:szCs w:val="28"/>
        </w:rPr>
        <w:t>четной политике</w:t>
      </w:r>
      <w:r w:rsidR="00E765AA" w:rsidRPr="0098377D">
        <w:rPr>
          <w:sz w:val="28"/>
          <w:szCs w:val="28"/>
        </w:rPr>
        <w:t>.</w:t>
      </w:r>
      <w:bookmarkEnd w:id="24"/>
    </w:p>
    <w:p w:rsidR="004C73D4" w:rsidRPr="003250CF" w:rsidRDefault="00D64EBC" w:rsidP="004C73D4">
      <w:pPr>
        <w:spacing w:before="0" w:after="0" w:line="240" w:lineRule="auto"/>
        <w:rPr>
          <w:i/>
        </w:rPr>
      </w:pPr>
      <w:r>
        <w:rPr>
          <w:i/>
        </w:rPr>
        <w:t xml:space="preserve">(Основание: </w:t>
      </w:r>
      <w:hyperlink r:id="rId101" w:history="1">
        <w:r>
          <w:rPr>
            <w:rStyle w:val="afc"/>
            <w:i/>
          </w:rPr>
          <w:t>п. 9</w:t>
        </w:r>
      </w:hyperlink>
      <w:r>
        <w:rPr>
          <w:i/>
        </w:rPr>
        <w:t xml:space="preserve"> СГС </w:t>
      </w:r>
      <w:r w:rsidR="00E40FDE">
        <w:rPr>
          <w:i/>
        </w:rPr>
        <w:t>«Учетная политика»</w:t>
      </w:r>
      <w:r>
        <w:rPr>
          <w:i/>
        </w:rPr>
        <w:t>)</w:t>
      </w:r>
    </w:p>
    <w:p w:rsidR="00102B02" w:rsidRPr="00DB3473" w:rsidRDefault="00102B02" w:rsidP="00DB3473">
      <w:pPr>
        <w:spacing w:before="0" w:after="0" w:line="240" w:lineRule="auto"/>
        <w:ind w:firstLine="0"/>
      </w:pPr>
    </w:p>
    <w:p w:rsidR="00102B02" w:rsidRPr="003250CF" w:rsidRDefault="00102B02" w:rsidP="004C73D4">
      <w:pPr>
        <w:spacing w:before="0" w:after="0" w:line="240" w:lineRule="auto"/>
        <w:rPr>
          <w:i/>
        </w:rPr>
      </w:pPr>
    </w:p>
    <w:p w:rsidR="00102B02" w:rsidRPr="009B5D2B" w:rsidRDefault="00102B02" w:rsidP="00102B02">
      <w:pPr>
        <w:pStyle w:val="1"/>
        <w:spacing w:before="0" w:after="0" w:line="240" w:lineRule="auto"/>
        <w:rPr>
          <w:b w:val="0"/>
          <w:sz w:val="28"/>
        </w:rPr>
      </w:pPr>
      <w:r w:rsidRPr="009B5D2B">
        <w:rPr>
          <w:b w:val="0"/>
          <w:sz w:val="28"/>
        </w:rPr>
        <w:t>Основные средства</w:t>
      </w:r>
    </w:p>
    <w:p w:rsidR="00102B02" w:rsidRPr="00C8596C" w:rsidRDefault="00102B02" w:rsidP="00102B02"/>
    <w:p w:rsidR="00102B02" w:rsidRPr="009B5D2B" w:rsidRDefault="00102B02" w:rsidP="00102B02">
      <w:pPr>
        <w:pStyle w:val="2"/>
        <w:spacing w:before="0" w:after="0" w:line="240" w:lineRule="auto"/>
        <w:rPr>
          <w:sz w:val="28"/>
          <w:szCs w:val="28"/>
        </w:rPr>
      </w:pPr>
      <w:r w:rsidRPr="009B5D2B">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2" w:history="1">
        <w:r w:rsidRPr="00E140B1">
          <w:rPr>
            <w:rStyle w:val="afc"/>
            <w:color w:val="auto"/>
            <w:sz w:val="28"/>
            <w:szCs w:val="28"/>
            <w:u w:val="none"/>
          </w:rPr>
          <w:t>п. 35</w:t>
        </w:r>
      </w:hyperlink>
      <w:r w:rsidR="00E140B1" w:rsidRPr="00E140B1">
        <w:t xml:space="preserve"> </w:t>
      </w:r>
      <w:r w:rsidRPr="009B5D2B">
        <w:rPr>
          <w:sz w:val="28"/>
          <w:szCs w:val="28"/>
        </w:rPr>
        <w:t xml:space="preserve"> СГС «Основные средства</w:t>
      </w:r>
      <w:r w:rsidRPr="00E140B1">
        <w:rPr>
          <w:sz w:val="28"/>
          <w:szCs w:val="28"/>
        </w:rPr>
        <w:t xml:space="preserve">», </w:t>
      </w:r>
      <w:hyperlink r:id="rId103" w:history="1">
        <w:r w:rsidRPr="00E140B1">
          <w:rPr>
            <w:rStyle w:val="afc"/>
            <w:color w:val="auto"/>
            <w:sz w:val="28"/>
            <w:szCs w:val="28"/>
            <w:u w:val="none"/>
          </w:rPr>
          <w:t>п. 44</w:t>
        </w:r>
      </w:hyperlink>
      <w:r w:rsidRPr="009B5D2B">
        <w:rPr>
          <w:sz w:val="28"/>
          <w:szCs w:val="28"/>
        </w:rPr>
        <w:t xml:space="preserve"> Инструкции № 157н.</w:t>
      </w:r>
    </w:p>
    <w:p w:rsidR="00102B02" w:rsidRPr="009B5D2B" w:rsidRDefault="00102B02" w:rsidP="00102B02">
      <w:pPr>
        <w:autoSpaceDE w:val="0"/>
        <w:autoSpaceDN w:val="0"/>
        <w:adjustRightInd w:val="0"/>
        <w:spacing w:before="0" w:after="0" w:line="240" w:lineRule="auto"/>
        <w:ind w:firstLine="709"/>
        <w:rPr>
          <w:sz w:val="28"/>
          <w:szCs w:val="28"/>
        </w:rPr>
      </w:pPr>
      <w:r w:rsidRPr="009B5D2B">
        <w:rPr>
          <w:sz w:val="28"/>
          <w:szCs w:val="28"/>
        </w:rPr>
        <w:t xml:space="preserve">Если основное средство не упомянуто в </w:t>
      </w:r>
      <w:hyperlink r:id="rId104" w:history="1">
        <w:r w:rsidRPr="009B5D2B">
          <w:rPr>
            <w:sz w:val="28"/>
            <w:szCs w:val="28"/>
          </w:rPr>
          <w:t>Классификации</w:t>
        </w:r>
      </w:hyperlink>
      <w:r w:rsidRPr="009B5D2B">
        <w:rPr>
          <w:sz w:val="28"/>
          <w:szCs w:val="28"/>
        </w:rPr>
        <w:t xml:space="preserve"> основных средств, срок полезного использования устан</w:t>
      </w:r>
      <w:r w:rsidR="00F46B7E" w:rsidRPr="009B5D2B">
        <w:rPr>
          <w:sz w:val="28"/>
          <w:szCs w:val="28"/>
        </w:rPr>
        <w:t xml:space="preserve">авливается </w:t>
      </w:r>
      <w:r w:rsidRPr="009B5D2B">
        <w:rPr>
          <w:sz w:val="28"/>
          <w:szCs w:val="28"/>
        </w:rPr>
        <w:t xml:space="preserve"> исходя из рекомендаций, содержащихся в технической документации организации-производителя (</w:t>
      </w:r>
      <w:hyperlink r:id="rId105" w:history="1">
        <w:r w:rsidRPr="009B5D2B">
          <w:rPr>
            <w:sz w:val="28"/>
            <w:szCs w:val="28"/>
          </w:rPr>
          <w:t>п. 6 ст. 258</w:t>
        </w:r>
      </w:hyperlink>
      <w:r w:rsidRPr="009B5D2B">
        <w:rPr>
          <w:sz w:val="28"/>
          <w:szCs w:val="28"/>
        </w:rPr>
        <w:t xml:space="preserve"> НК РФ, </w:t>
      </w:r>
      <w:hyperlink r:id="rId106" w:history="1">
        <w:r w:rsidRPr="009B5D2B">
          <w:rPr>
            <w:sz w:val="28"/>
            <w:szCs w:val="28"/>
          </w:rPr>
          <w:t>п. 35</w:t>
        </w:r>
      </w:hyperlink>
      <w:r w:rsidR="00240EC8" w:rsidRPr="009B5D2B">
        <w:rPr>
          <w:sz w:val="28"/>
          <w:szCs w:val="28"/>
        </w:rPr>
        <w:t xml:space="preserve"> СГС «Основные средства»</w:t>
      </w:r>
      <w:r w:rsidRPr="009B5D2B">
        <w:rPr>
          <w:sz w:val="28"/>
          <w:szCs w:val="28"/>
        </w:rPr>
        <w:t>).</w:t>
      </w:r>
    </w:p>
    <w:p w:rsidR="00102B02" w:rsidRPr="009B5D2B" w:rsidRDefault="00102B02" w:rsidP="00102B02">
      <w:pPr>
        <w:autoSpaceDE w:val="0"/>
        <w:autoSpaceDN w:val="0"/>
        <w:adjustRightInd w:val="0"/>
        <w:spacing w:before="0" w:after="0" w:line="240" w:lineRule="auto"/>
        <w:ind w:firstLine="0"/>
        <w:rPr>
          <w:sz w:val="28"/>
          <w:szCs w:val="28"/>
        </w:rPr>
      </w:pPr>
      <w:r w:rsidRPr="009B5D2B">
        <w:rPr>
          <w:sz w:val="28"/>
          <w:szCs w:val="28"/>
        </w:rPr>
        <w:t xml:space="preserve">Если основное средство не упомянуто в </w:t>
      </w:r>
      <w:hyperlink r:id="rId107" w:history="1">
        <w:r w:rsidRPr="009B5D2B">
          <w:rPr>
            <w:sz w:val="28"/>
            <w:szCs w:val="28"/>
          </w:rPr>
          <w:t>Классификации</w:t>
        </w:r>
      </w:hyperlink>
      <w:r w:rsidRPr="009B5D2B">
        <w:rPr>
          <w:sz w:val="28"/>
          <w:szCs w:val="28"/>
        </w:rPr>
        <w:t xml:space="preserve"> основных средств и в документах производителя отсутствует необходимая информация, в этом случае срок полезного использования определ</w:t>
      </w:r>
      <w:r w:rsidR="00F46B7E" w:rsidRPr="009B5D2B">
        <w:rPr>
          <w:sz w:val="28"/>
          <w:szCs w:val="28"/>
        </w:rPr>
        <w:t>яется</w:t>
      </w:r>
      <w:r w:rsidRPr="009B5D2B">
        <w:rPr>
          <w:sz w:val="28"/>
          <w:szCs w:val="28"/>
        </w:rPr>
        <w:t xml:space="preserve"> с учетом (</w:t>
      </w:r>
      <w:hyperlink r:id="rId108" w:history="1">
        <w:r w:rsidRPr="009B5D2B">
          <w:rPr>
            <w:sz w:val="28"/>
            <w:szCs w:val="28"/>
          </w:rPr>
          <w:t>п. 35</w:t>
        </w:r>
      </w:hyperlink>
      <w:r w:rsidRPr="009B5D2B">
        <w:rPr>
          <w:sz w:val="28"/>
          <w:szCs w:val="28"/>
        </w:rPr>
        <w:t xml:space="preserve"> </w:t>
      </w:r>
      <w:r w:rsidR="00A97F40" w:rsidRPr="009B5D2B">
        <w:rPr>
          <w:sz w:val="28"/>
          <w:szCs w:val="28"/>
        </w:rPr>
        <w:t>СГС «Основные средства»</w:t>
      </w:r>
      <w:r w:rsidRPr="009B5D2B">
        <w:rPr>
          <w:sz w:val="28"/>
          <w:szCs w:val="28"/>
        </w:rPr>
        <w:t>):</w:t>
      </w:r>
    </w:p>
    <w:p w:rsidR="00102B02" w:rsidRPr="009B5D2B" w:rsidRDefault="00B56620" w:rsidP="00B64CC3">
      <w:pPr>
        <w:autoSpaceDE w:val="0"/>
        <w:autoSpaceDN w:val="0"/>
        <w:adjustRightInd w:val="0"/>
        <w:spacing w:before="0" w:after="0" w:line="240" w:lineRule="auto"/>
        <w:ind w:firstLine="0"/>
        <w:rPr>
          <w:sz w:val="28"/>
          <w:szCs w:val="28"/>
        </w:rPr>
      </w:pPr>
      <w:r w:rsidRPr="009B5D2B">
        <w:rPr>
          <w:sz w:val="28"/>
          <w:szCs w:val="28"/>
        </w:rPr>
        <w:t xml:space="preserve">       </w:t>
      </w:r>
      <w:r w:rsidR="00102B02" w:rsidRPr="009B5D2B">
        <w:rPr>
          <w:sz w:val="28"/>
          <w:szCs w:val="28"/>
        </w:rPr>
        <w:t>- ожидаемого срока использования объекта в соответствии с ожидаемой производительностью или мощностью;</w:t>
      </w:r>
    </w:p>
    <w:p w:rsidR="00102B02" w:rsidRPr="009B5D2B" w:rsidRDefault="00102B02" w:rsidP="00102B02">
      <w:pPr>
        <w:autoSpaceDE w:val="0"/>
        <w:autoSpaceDN w:val="0"/>
        <w:adjustRightInd w:val="0"/>
        <w:spacing w:before="0" w:after="0" w:line="240" w:lineRule="auto"/>
        <w:ind w:firstLine="567"/>
        <w:rPr>
          <w:sz w:val="28"/>
          <w:szCs w:val="28"/>
        </w:rPr>
      </w:pPr>
      <w:r w:rsidRPr="009B5D2B">
        <w:rPr>
          <w:sz w:val="28"/>
          <w:szCs w:val="28"/>
        </w:rPr>
        <w:lastRenderedPageBreak/>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102B02" w:rsidRPr="009B5D2B" w:rsidRDefault="00102B02" w:rsidP="00102B02">
      <w:pPr>
        <w:autoSpaceDE w:val="0"/>
        <w:autoSpaceDN w:val="0"/>
        <w:adjustRightInd w:val="0"/>
        <w:spacing w:before="0" w:after="0" w:line="240" w:lineRule="auto"/>
        <w:ind w:left="540" w:firstLine="0"/>
        <w:rPr>
          <w:sz w:val="28"/>
          <w:szCs w:val="28"/>
        </w:rPr>
      </w:pPr>
      <w:r w:rsidRPr="009B5D2B">
        <w:rPr>
          <w:sz w:val="28"/>
          <w:szCs w:val="28"/>
        </w:rPr>
        <w:t>- нормативно-правовых и других ограничений использования объекта;</w:t>
      </w:r>
    </w:p>
    <w:p w:rsidR="00102B02" w:rsidRPr="009B5D2B" w:rsidRDefault="00102B02" w:rsidP="00102B02">
      <w:pPr>
        <w:autoSpaceDE w:val="0"/>
        <w:autoSpaceDN w:val="0"/>
        <w:adjustRightInd w:val="0"/>
        <w:spacing w:before="0" w:after="0" w:line="240" w:lineRule="auto"/>
        <w:ind w:left="540" w:firstLine="0"/>
        <w:rPr>
          <w:sz w:val="28"/>
          <w:szCs w:val="28"/>
        </w:rPr>
      </w:pPr>
      <w:r w:rsidRPr="009B5D2B">
        <w:rPr>
          <w:sz w:val="28"/>
          <w:szCs w:val="28"/>
        </w:rPr>
        <w:t>- гарантийного срока использования объекта;</w:t>
      </w:r>
    </w:p>
    <w:p w:rsidR="00102B02" w:rsidRPr="009B5D2B" w:rsidRDefault="00102B02" w:rsidP="00102B02">
      <w:pPr>
        <w:autoSpaceDE w:val="0"/>
        <w:autoSpaceDN w:val="0"/>
        <w:adjustRightInd w:val="0"/>
        <w:spacing w:before="0" w:after="0" w:line="240" w:lineRule="auto"/>
        <w:ind w:firstLine="567"/>
        <w:rPr>
          <w:sz w:val="28"/>
          <w:szCs w:val="28"/>
        </w:rPr>
      </w:pPr>
      <w:r w:rsidRPr="009B5D2B">
        <w:rPr>
          <w:sz w:val="28"/>
          <w:szCs w:val="28"/>
        </w:rPr>
        <w:t xml:space="preserve">- сроков фактической эксплуатации и ранее начисленной суммы амортизации </w:t>
      </w:r>
      <w:r w:rsidR="00B56620" w:rsidRPr="009B5D2B">
        <w:rPr>
          <w:sz w:val="28"/>
          <w:szCs w:val="28"/>
        </w:rPr>
        <w:t xml:space="preserve">(для </w:t>
      </w:r>
      <w:r w:rsidRPr="009B5D2B">
        <w:rPr>
          <w:sz w:val="28"/>
          <w:szCs w:val="28"/>
        </w:rPr>
        <w:t>объектов, безвозмездно полученных от учреждений, государствен</w:t>
      </w:r>
      <w:r w:rsidR="00B56620" w:rsidRPr="009B5D2B">
        <w:rPr>
          <w:sz w:val="28"/>
          <w:szCs w:val="28"/>
        </w:rPr>
        <w:t>ных и муниципальных организаций).</w:t>
      </w:r>
    </w:p>
    <w:p w:rsidR="00102B02" w:rsidRPr="009B5D2B" w:rsidRDefault="00102B02" w:rsidP="00102B02">
      <w:pPr>
        <w:autoSpaceDE w:val="0"/>
        <w:autoSpaceDN w:val="0"/>
        <w:adjustRightInd w:val="0"/>
        <w:spacing w:before="0" w:after="0" w:line="240" w:lineRule="auto"/>
        <w:ind w:firstLine="540"/>
        <w:rPr>
          <w:sz w:val="28"/>
          <w:szCs w:val="28"/>
        </w:rPr>
      </w:pPr>
      <w:r w:rsidRPr="009B5D2B">
        <w:rPr>
          <w:sz w:val="28"/>
          <w:szCs w:val="28"/>
        </w:rPr>
        <w:t xml:space="preserve">Если основное средство не приносит экономических выгод или не </w:t>
      </w:r>
      <w:proofErr w:type="gramStart"/>
      <w:r w:rsidRPr="009B5D2B">
        <w:rPr>
          <w:sz w:val="28"/>
          <w:szCs w:val="28"/>
        </w:rPr>
        <w:t>имеет полезного потенциала и в дальнейшем от него не предполагается</w:t>
      </w:r>
      <w:proofErr w:type="gramEnd"/>
      <w:r w:rsidRPr="009B5D2B">
        <w:rPr>
          <w:sz w:val="28"/>
          <w:szCs w:val="28"/>
        </w:rPr>
        <w:t xml:space="preserve"> получать экономические выгоды, то оно учитываться на </w:t>
      </w:r>
      <w:proofErr w:type="spellStart"/>
      <w:r w:rsidRPr="009B5D2B">
        <w:rPr>
          <w:sz w:val="28"/>
          <w:szCs w:val="28"/>
        </w:rPr>
        <w:t>забалансовом</w:t>
      </w:r>
      <w:proofErr w:type="spellEnd"/>
      <w:r w:rsidRPr="009B5D2B">
        <w:rPr>
          <w:sz w:val="28"/>
          <w:szCs w:val="28"/>
        </w:rPr>
        <w:t xml:space="preserve"> счете 02 Рабочего плана счетов (</w:t>
      </w:r>
      <w:hyperlink r:id="rId109" w:history="1">
        <w:r w:rsidRPr="009B5D2B">
          <w:rPr>
            <w:sz w:val="28"/>
            <w:szCs w:val="28"/>
          </w:rPr>
          <w:t>п. 8</w:t>
        </w:r>
      </w:hyperlink>
      <w:r w:rsidRPr="009B5D2B">
        <w:rPr>
          <w:sz w:val="28"/>
          <w:szCs w:val="28"/>
        </w:rPr>
        <w:t xml:space="preserve"> СГС "Основные средства").</w:t>
      </w:r>
    </w:p>
    <w:p w:rsidR="00102B02" w:rsidRPr="009B5D2B" w:rsidRDefault="00102B02" w:rsidP="00102B02">
      <w:pPr>
        <w:pStyle w:val="2"/>
        <w:spacing w:before="0" w:after="0" w:line="240" w:lineRule="auto"/>
        <w:rPr>
          <w:sz w:val="28"/>
          <w:szCs w:val="28"/>
        </w:rPr>
      </w:pPr>
      <w:r w:rsidRPr="009B5D2B">
        <w:rPr>
          <w:sz w:val="28"/>
          <w:szCs w:val="28"/>
        </w:rPr>
        <w:t>Амортизация по всем основным средствам начисляется линейным методом.</w:t>
      </w:r>
    </w:p>
    <w:p w:rsidR="00102B02" w:rsidRPr="009B5D2B" w:rsidRDefault="00102B02" w:rsidP="00102B02">
      <w:pPr>
        <w:spacing w:before="0" w:after="0" w:line="240" w:lineRule="auto"/>
        <w:rPr>
          <w:i/>
        </w:rPr>
      </w:pPr>
      <w:r w:rsidRPr="009B5D2B">
        <w:rPr>
          <w:i/>
        </w:rPr>
        <w:t xml:space="preserve">(Основание: </w:t>
      </w:r>
      <w:hyperlink r:id="rId110" w:history="1">
        <w:r w:rsidRPr="009B5D2B">
          <w:rPr>
            <w:rStyle w:val="afc"/>
            <w:i/>
            <w:color w:val="auto"/>
          </w:rPr>
          <w:t>п. п. 36</w:t>
        </w:r>
      </w:hyperlink>
      <w:r w:rsidRPr="009B5D2B">
        <w:rPr>
          <w:i/>
        </w:rPr>
        <w:t>,</w:t>
      </w:r>
      <w:r w:rsidRPr="009B5D2B">
        <w:t xml:space="preserve"> </w:t>
      </w:r>
      <w:hyperlink r:id="rId111" w:history="1">
        <w:r w:rsidRPr="009B5D2B">
          <w:rPr>
            <w:rStyle w:val="afc"/>
            <w:i/>
            <w:color w:val="auto"/>
          </w:rPr>
          <w:t>37</w:t>
        </w:r>
      </w:hyperlink>
      <w:r w:rsidRPr="009B5D2B">
        <w:rPr>
          <w:i/>
        </w:rPr>
        <w:t xml:space="preserve"> СГС «Основные средства»)</w:t>
      </w:r>
    </w:p>
    <w:p w:rsidR="00102B02" w:rsidRPr="00C8596C" w:rsidRDefault="00102B02" w:rsidP="00102B02">
      <w:pPr>
        <w:pStyle w:val="2"/>
        <w:spacing w:before="0" w:after="0" w:line="240" w:lineRule="auto"/>
        <w:rPr>
          <w:sz w:val="28"/>
          <w:szCs w:val="28"/>
        </w:rPr>
      </w:pPr>
      <w:r w:rsidRPr="009B5D2B">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w:t>
      </w:r>
      <w:r w:rsidRPr="00C8596C">
        <w:rPr>
          <w:sz w:val="28"/>
          <w:szCs w:val="28"/>
        </w:rPr>
        <w:t xml:space="preserve"> значительную величину от его общей стоимости, учитывается как самостоятельный инвентарный объект.</w:t>
      </w:r>
    </w:p>
    <w:p w:rsidR="00102B02" w:rsidRPr="00C8596C" w:rsidRDefault="00102B02" w:rsidP="00102B02">
      <w:pPr>
        <w:spacing w:before="0" w:after="0" w:line="240" w:lineRule="auto"/>
        <w:rPr>
          <w:sz w:val="28"/>
          <w:szCs w:val="28"/>
        </w:rPr>
      </w:pPr>
      <w:r w:rsidRPr="00C8596C">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2" w:history="1">
        <w:r w:rsidRPr="00C8596C">
          <w:rPr>
            <w:rStyle w:val="afc"/>
            <w:sz w:val="28"/>
            <w:szCs w:val="28"/>
          </w:rPr>
          <w:t>Постановлении</w:t>
        </w:r>
      </w:hyperlink>
      <w:r w:rsidRPr="00C8596C">
        <w:rPr>
          <w:sz w:val="28"/>
          <w:szCs w:val="28"/>
        </w:rPr>
        <w:t xml:space="preserve"> Правительства РФ от 01.01.2002 № 1</w:t>
      </w:r>
      <w:r w:rsidR="009202E4">
        <w:rPr>
          <w:sz w:val="28"/>
          <w:szCs w:val="28"/>
        </w:rPr>
        <w:t xml:space="preserve"> «О классификации основных средств, включаемых в амортизационные группы»</w:t>
      </w:r>
      <w:r w:rsidRPr="00C8596C">
        <w:rPr>
          <w:sz w:val="28"/>
          <w:szCs w:val="28"/>
        </w:rPr>
        <w:t>.</w:t>
      </w:r>
    </w:p>
    <w:p w:rsidR="00102B02" w:rsidRPr="00C8596C" w:rsidRDefault="00102B02" w:rsidP="00102B02">
      <w:pPr>
        <w:spacing w:before="0" w:after="0" w:line="240" w:lineRule="auto"/>
        <w:rPr>
          <w:sz w:val="28"/>
          <w:szCs w:val="28"/>
        </w:rPr>
      </w:pPr>
      <w:r w:rsidRPr="00C8596C">
        <w:rPr>
          <w:sz w:val="28"/>
          <w:szCs w:val="28"/>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102B02" w:rsidRPr="00C8596C" w:rsidRDefault="00102B02" w:rsidP="00102B02">
      <w:pPr>
        <w:spacing w:before="0" w:after="0" w:line="240" w:lineRule="auto"/>
        <w:rPr>
          <w:sz w:val="28"/>
          <w:szCs w:val="28"/>
        </w:rPr>
      </w:pPr>
      <w:r w:rsidRPr="00C8596C">
        <w:rPr>
          <w:sz w:val="28"/>
          <w:szCs w:val="28"/>
        </w:rPr>
        <w:t>Решение об учете структурной части объекта в качестве единицы учета, принимает комиссия по поступлению и выбытию активов.</w:t>
      </w:r>
    </w:p>
    <w:p w:rsidR="00102B02" w:rsidRPr="00C8596C" w:rsidRDefault="00102B02" w:rsidP="00102B02">
      <w:pPr>
        <w:spacing w:before="0" w:after="0" w:line="240" w:lineRule="auto"/>
        <w:rPr>
          <w:i/>
        </w:rPr>
      </w:pPr>
      <w:r w:rsidRPr="00C8596C">
        <w:rPr>
          <w:i/>
        </w:rPr>
        <w:t xml:space="preserve">(Основание: </w:t>
      </w:r>
      <w:hyperlink r:id="rId113" w:history="1">
        <w:r w:rsidRPr="00C8596C">
          <w:rPr>
            <w:rStyle w:val="afc"/>
            <w:i/>
          </w:rPr>
          <w:t>п. 10</w:t>
        </w:r>
      </w:hyperlink>
      <w:r w:rsidRPr="00C8596C">
        <w:rPr>
          <w:i/>
        </w:rPr>
        <w:t xml:space="preserve"> СГС «Основные средства»)</w:t>
      </w:r>
    </w:p>
    <w:p w:rsidR="00102B02" w:rsidRPr="00DB0C42" w:rsidRDefault="00102B02" w:rsidP="00102B02">
      <w:pPr>
        <w:pStyle w:val="2"/>
        <w:spacing w:before="0" w:after="0" w:line="240" w:lineRule="auto"/>
        <w:rPr>
          <w:sz w:val="28"/>
          <w:szCs w:val="28"/>
        </w:rPr>
      </w:pPr>
      <w:r w:rsidRPr="00DB0C42">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p>
    <w:p w:rsidR="00102B02" w:rsidRPr="00DB0C42" w:rsidRDefault="00102B02" w:rsidP="00102B02">
      <w:pPr>
        <w:pStyle w:val="ab"/>
        <w:numPr>
          <w:ilvl w:val="0"/>
          <w:numId w:val="3"/>
        </w:numPr>
        <w:spacing w:before="0" w:after="0" w:line="240" w:lineRule="auto"/>
        <w:ind w:left="482"/>
        <w:jc w:val="both"/>
        <w:rPr>
          <w:sz w:val="28"/>
          <w:szCs w:val="28"/>
        </w:rPr>
      </w:pPr>
      <w:r w:rsidRPr="00DB0C42">
        <w:rPr>
          <w:sz w:val="28"/>
          <w:szCs w:val="28"/>
        </w:rPr>
        <w:t>в эксплуатации;</w:t>
      </w:r>
    </w:p>
    <w:p w:rsidR="00102B02" w:rsidRPr="00DB0C42" w:rsidRDefault="00102B02" w:rsidP="00102B02">
      <w:pPr>
        <w:pStyle w:val="ab"/>
        <w:numPr>
          <w:ilvl w:val="0"/>
          <w:numId w:val="3"/>
        </w:numPr>
        <w:spacing w:before="0" w:after="0" w:line="240" w:lineRule="auto"/>
        <w:ind w:left="482"/>
        <w:jc w:val="both"/>
        <w:rPr>
          <w:sz w:val="28"/>
          <w:szCs w:val="28"/>
        </w:rPr>
      </w:pPr>
      <w:r w:rsidRPr="00DB0C42">
        <w:rPr>
          <w:sz w:val="28"/>
          <w:szCs w:val="28"/>
        </w:rPr>
        <w:t>в запасе;</w:t>
      </w:r>
    </w:p>
    <w:p w:rsidR="00102B02" w:rsidRPr="00DB0C42" w:rsidRDefault="00102B02" w:rsidP="00102B02">
      <w:pPr>
        <w:pStyle w:val="ab"/>
        <w:numPr>
          <w:ilvl w:val="0"/>
          <w:numId w:val="3"/>
        </w:numPr>
        <w:spacing w:before="0" w:after="0" w:line="240" w:lineRule="auto"/>
        <w:ind w:left="482"/>
        <w:jc w:val="both"/>
        <w:rPr>
          <w:sz w:val="28"/>
          <w:szCs w:val="28"/>
        </w:rPr>
      </w:pPr>
      <w:r w:rsidRPr="00DB0C42">
        <w:rPr>
          <w:sz w:val="28"/>
          <w:szCs w:val="28"/>
        </w:rPr>
        <w:t>на консервации;</w:t>
      </w:r>
    </w:p>
    <w:p w:rsidR="00102B02" w:rsidRPr="00DB0C42" w:rsidRDefault="00102B02" w:rsidP="00102B02">
      <w:pPr>
        <w:pStyle w:val="ab"/>
        <w:numPr>
          <w:ilvl w:val="0"/>
          <w:numId w:val="3"/>
        </w:numPr>
        <w:spacing w:before="0" w:after="0" w:line="240" w:lineRule="auto"/>
        <w:ind w:left="482"/>
        <w:jc w:val="both"/>
        <w:rPr>
          <w:sz w:val="28"/>
          <w:szCs w:val="28"/>
        </w:rPr>
      </w:pPr>
      <w:r w:rsidRPr="00DB0C42">
        <w:rPr>
          <w:sz w:val="28"/>
          <w:szCs w:val="28"/>
        </w:rPr>
        <w:t>получено во временное владение (пользование);</w:t>
      </w:r>
    </w:p>
    <w:p w:rsidR="00102B02" w:rsidRPr="00DB0C42" w:rsidRDefault="00102B02" w:rsidP="00102B02">
      <w:pPr>
        <w:pStyle w:val="ab"/>
        <w:numPr>
          <w:ilvl w:val="0"/>
          <w:numId w:val="3"/>
        </w:numPr>
        <w:spacing w:before="0" w:after="0" w:line="240" w:lineRule="auto"/>
        <w:ind w:left="482"/>
        <w:jc w:val="both"/>
        <w:rPr>
          <w:sz w:val="28"/>
          <w:szCs w:val="28"/>
        </w:rPr>
      </w:pPr>
      <w:r w:rsidRPr="00DB0C42">
        <w:rPr>
          <w:sz w:val="28"/>
          <w:szCs w:val="28"/>
        </w:rPr>
        <w:t>получено в безвозмездное пользование.</w:t>
      </w:r>
    </w:p>
    <w:p w:rsidR="00102B02" w:rsidRPr="00DB0C42" w:rsidRDefault="00102B02" w:rsidP="00102B02">
      <w:pPr>
        <w:spacing w:before="0" w:after="0" w:line="240" w:lineRule="auto"/>
        <w:rPr>
          <w:i/>
        </w:rPr>
      </w:pPr>
      <w:r w:rsidRPr="00DB0C42">
        <w:rPr>
          <w:i/>
        </w:rPr>
        <w:t xml:space="preserve">(Основание: </w:t>
      </w:r>
      <w:hyperlink r:id="rId114" w:history="1">
        <w:r w:rsidRPr="00DB0C42">
          <w:rPr>
            <w:rStyle w:val="afc"/>
            <w:i/>
          </w:rPr>
          <w:t>п. 7</w:t>
        </w:r>
      </w:hyperlink>
      <w:r w:rsidRPr="00DB0C42">
        <w:rPr>
          <w:i/>
        </w:rPr>
        <w:t xml:space="preserve"> СГС «Основные средства»)</w:t>
      </w:r>
    </w:p>
    <w:p w:rsidR="00102B02" w:rsidRPr="00DB0C42" w:rsidRDefault="00102B02" w:rsidP="00102B02">
      <w:pPr>
        <w:pStyle w:val="2"/>
        <w:spacing w:before="0" w:after="0" w:line="240" w:lineRule="auto"/>
        <w:rPr>
          <w:sz w:val="28"/>
          <w:szCs w:val="28"/>
        </w:rPr>
      </w:pPr>
      <w:r w:rsidRPr="00DB0C42">
        <w:rPr>
          <w:sz w:val="28"/>
          <w:szCs w:val="28"/>
        </w:rPr>
        <w:t>Каждому инвентарному объекту основных сре</w:t>
      </w:r>
      <w:proofErr w:type="gramStart"/>
      <w:r w:rsidRPr="00DB0C42">
        <w:rPr>
          <w:sz w:val="28"/>
          <w:szCs w:val="28"/>
        </w:rPr>
        <w:t>дств пр</w:t>
      </w:r>
      <w:proofErr w:type="gramEnd"/>
      <w:r w:rsidRPr="00DB0C42">
        <w:rPr>
          <w:sz w:val="28"/>
          <w:szCs w:val="28"/>
        </w:rPr>
        <w:t>исваивается инвентарный номер, состоящий из 12 знаков:</w:t>
      </w:r>
    </w:p>
    <w:p w:rsidR="00102B02" w:rsidRPr="00DB0C42" w:rsidRDefault="00102B02" w:rsidP="00102B02">
      <w:pPr>
        <w:spacing w:before="0" w:after="0" w:line="240" w:lineRule="auto"/>
        <w:rPr>
          <w:color w:val="000000"/>
          <w:sz w:val="28"/>
          <w:szCs w:val="28"/>
        </w:rPr>
      </w:pPr>
      <w:r w:rsidRPr="00DB0C42">
        <w:rPr>
          <w:color w:val="000000"/>
          <w:sz w:val="28"/>
          <w:szCs w:val="28"/>
        </w:rPr>
        <w:t>1-й знак - код вида финансового обеспечения (деятельности);</w:t>
      </w:r>
    </w:p>
    <w:p w:rsidR="00102B02" w:rsidRPr="00DB0C42" w:rsidRDefault="00102B02" w:rsidP="00102B02">
      <w:pPr>
        <w:spacing w:before="0" w:after="0" w:line="240" w:lineRule="auto"/>
        <w:rPr>
          <w:color w:val="000000"/>
          <w:sz w:val="28"/>
          <w:szCs w:val="28"/>
        </w:rPr>
      </w:pPr>
      <w:r w:rsidRPr="00DB0C42">
        <w:rPr>
          <w:color w:val="000000"/>
          <w:sz w:val="28"/>
          <w:szCs w:val="28"/>
        </w:rPr>
        <w:t>5 - 6-й знаки - код аналитического счета;</w:t>
      </w:r>
    </w:p>
    <w:p w:rsidR="00102B02" w:rsidRPr="00DB0C42" w:rsidRDefault="00102B02" w:rsidP="00102B02">
      <w:pPr>
        <w:spacing w:before="0" w:after="0" w:line="240" w:lineRule="auto"/>
        <w:rPr>
          <w:sz w:val="28"/>
          <w:szCs w:val="28"/>
        </w:rPr>
      </w:pPr>
      <w:r w:rsidRPr="00DB0C42">
        <w:rPr>
          <w:sz w:val="28"/>
          <w:szCs w:val="28"/>
        </w:rPr>
        <w:t>7 - 12-й знаки - порядковый номер объекта в группе (000001 - 999999).</w:t>
      </w:r>
    </w:p>
    <w:p w:rsidR="00102B02" w:rsidRPr="00DB0C42" w:rsidRDefault="00102B02" w:rsidP="00102B02">
      <w:pPr>
        <w:spacing w:before="0" w:after="0" w:line="240" w:lineRule="auto"/>
        <w:rPr>
          <w:i/>
        </w:rPr>
      </w:pPr>
      <w:r w:rsidRPr="00DB0C42">
        <w:rPr>
          <w:i/>
        </w:rPr>
        <w:t xml:space="preserve">(Основание: </w:t>
      </w:r>
      <w:hyperlink r:id="rId115" w:history="1">
        <w:r w:rsidRPr="00DB0C42">
          <w:rPr>
            <w:rStyle w:val="afc"/>
            <w:i/>
          </w:rPr>
          <w:t>п. 9</w:t>
        </w:r>
      </w:hyperlink>
      <w:r w:rsidRPr="00DB0C42">
        <w:rPr>
          <w:i/>
        </w:rPr>
        <w:t xml:space="preserve"> СГС «Основные средства», </w:t>
      </w:r>
      <w:hyperlink r:id="rId116" w:history="1">
        <w:r w:rsidRPr="00DB0C42">
          <w:rPr>
            <w:rStyle w:val="afc"/>
            <w:i/>
          </w:rPr>
          <w:t>п. 46</w:t>
        </w:r>
      </w:hyperlink>
      <w:r w:rsidRPr="00DB0C42">
        <w:rPr>
          <w:i/>
        </w:rPr>
        <w:t xml:space="preserve"> Инструкции № 157н)</w:t>
      </w:r>
    </w:p>
    <w:p w:rsidR="00102B02" w:rsidRPr="00DB0C42" w:rsidRDefault="00102B02" w:rsidP="00102B02">
      <w:pPr>
        <w:pStyle w:val="2"/>
        <w:spacing w:before="0" w:after="0" w:line="240" w:lineRule="auto"/>
        <w:rPr>
          <w:sz w:val="28"/>
          <w:szCs w:val="28"/>
        </w:rPr>
      </w:pPr>
      <w:r w:rsidRPr="00DB0C42">
        <w:rPr>
          <w:sz w:val="28"/>
          <w:szCs w:val="28"/>
        </w:rPr>
        <w:t>Инвентарный номер наносится:</w:t>
      </w:r>
    </w:p>
    <w:p w:rsidR="00102B02" w:rsidRPr="00DB0C42" w:rsidRDefault="00102B02" w:rsidP="00102B02">
      <w:pPr>
        <w:spacing w:before="0" w:after="0" w:line="240" w:lineRule="auto"/>
        <w:rPr>
          <w:sz w:val="28"/>
          <w:szCs w:val="28"/>
        </w:rPr>
      </w:pPr>
      <w:r w:rsidRPr="00DB0C42">
        <w:rPr>
          <w:sz w:val="28"/>
          <w:szCs w:val="28"/>
        </w:rPr>
        <w:t>- на объекты движимого имущества - на бумажной наклейке или водостойким маркером.</w:t>
      </w:r>
    </w:p>
    <w:p w:rsidR="00102B02" w:rsidRPr="00DB0C42" w:rsidRDefault="00102B02" w:rsidP="00102B02">
      <w:pPr>
        <w:spacing w:before="0" w:after="0" w:line="240" w:lineRule="auto"/>
        <w:rPr>
          <w:i/>
        </w:rPr>
      </w:pPr>
      <w:r w:rsidRPr="00DB0C42">
        <w:rPr>
          <w:i/>
        </w:rPr>
        <w:t xml:space="preserve">(Основание: </w:t>
      </w:r>
      <w:hyperlink r:id="rId117" w:history="1">
        <w:r w:rsidRPr="00DB0C42">
          <w:rPr>
            <w:rStyle w:val="afc"/>
            <w:i/>
          </w:rPr>
          <w:t>п. 46</w:t>
        </w:r>
      </w:hyperlink>
      <w:r w:rsidRPr="00DB0C42">
        <w:rPr>
          <w:i/>
        </w:rPr>
        <w:t xml:space="preserve"> Инструкции № 157н)</w:t>
      </w:r>
    </w:p>
    <w:p w:rsidR="00102B02" w:rsidRPr="009D7207" w:rsidRDefault="00102B02" w:rsidP="00102B02">
      <w:pPr>
        <w:pStyle w:val="2"/>
        <w:numPr>
          <w:ilvl w:val="0"/>
          <w:numId w:val="0"/>
        </w:numPr>
        <w:spacing w:before="0" w:after="0" w:line="240" w:lineRule="auto"/>
        <w:ind w:firstLine="567"/>
        <w:rPr>
          <w:sz w:val="28"/>
          <w:szCs w:val="28"/>
        </w:rPr>
      </w:pPr>
      <w:r w:rsidRPr="009D7207">
        <w:rPr>
          <w:sz w:val="28"/>
          <w:szCs w:val="28"/>
        </w:rPr>
        <w:t xml:space="preserve">Объектам аренды, в отношении которых балансодержатель (собственник) не указал в передаточных документах </w:t>
      </w:r>
      <w:proofErr w:type="gramStart"/>
      <w:r w:rsidRPr="009D7207">
        <w:rPr>
          <w:sz w:val="28"/>
          <w:szCs w:val="28"/>
        </w:rPr>
        <w:t xml:space="preserve">инвентарный номер, присвоенный ему </w:t>
      </w:r>
      <w:r w:rsidRPr="009D7207">
        <w:rPr>
          <w:sz w:val="28"/>
          <w:szCs w:val="28"/>
        </w:rPr>
        <w:lastRenderedPageBreak/>
        <w:t>арендодателем инвентарный номер отражается</w:t>
      </w:r>
      <w:proofErr w:type="gramEnd"/>
      <w:r w:rsidRPr="009D7207">
        <w:rPr>
          <w:sz w:val="28"/>
          <w:szCs w:val="28"/>
        </w:rPr>
        <w:t xml:space="preserve">  только в регистрах бюджетного учета без нанесения на сам объект основных средств</w:t>
      </w:r>
      <w:r>
        <w:rPr>
          <w:sz w:val="28"/>
          <w:szCs w:val="28"/>
        </w:rPr>
        <w:t xml:space="preserve"> (п.19 Инструкции 157н)</w:t>
      </w:r>
      <w:r w:rsidRPr="009D7207">
        <w:rPr>
          <w:sz w:val="28"/>
          <w:szCs w:val="28"/>
        </w:rPr>
        <w:t>.</w:t>
      </w:r>
    </w:p>
    <w:p w:rsidR="00102B02" w:rsidRPr="009D7207" w:rsidRDefault="00102B02" w:rsidP="00102B02">
      <w:pPr>
        <w:pStyle w:val="2"/>
        <w:spacing w:before="0" w:after="0" w:line="240" w:lineRule="auto"/>
        <w:rPr>
          <w:sz w:val="28"/>
          <w:szCs w:val="28"/>
        </w:rPr>
      </w:pPr>
      <w:r w:rsidRPr="009D7207">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102B02" w:rsidRPr="009D7207" w:rsidRDefault="00102B02" w:rsidP="00102B02">
      <w:pPr>
        <w:spacing w:before="0" w:after="0" w:line="240" w:lineRule="auto"/>
        <w:rPr>
          <w:i/>
        </w:rPr>
      </w:pPr>
      <w:r w:rsidRPr="009D7207">
        <w:rPr>
          <w:i/>
        </w:rPr>
        <w:t xml:space="preserve">(Основание: </w:t>
      </w:r>
      <w:hyperlink r:id="rId118" w:history="1">
        <w:r w:rsidRPr="009D7207">
          <w:rPr>
            <w:rStyle w:val="afc"/>
            <w:i/>
          </w:rPr>
          <w:t>п. п. 52</w:t>
        </w:r>
      </w:hyperlink>
      <w:r w:rsidRPr="009D7207">
        <w:rPr>
          <w:i/>
        </w:rPr>
        <w:t xml:space="preserve">, </w:t>
      </w:r>
      <w:hyperlink r:id="rId119" w:history="1">
        <w:r w:rsidRPr="009D7207">
          <w:rPr>
            <w:rStyle w:val="afc"/>
            <w:i/>
          </w:rPr>
          <w:t>54</w:t>
        </w:r>
      </w:hyperlink>
      <w:r w:rsidRPr="009D7207">
        <w:rPr>
          <w:i/>
        </w:rPr>
        <w:t xml:space="preserve"> СГС «Концептуальные основы», </w:t>
      </w:r>
      <w:hyperlink r:id="rId120" w:history="1">
        <w:r w:rsidRPr="009D7207">
          <w:rPr>
            <w:rStyle w:val="afc"/>
            <w:i/>
          </w:rPr>
          <w:t>п. 31</w:t>
        </w:r>
      </w:hyperlink>
      <w:r w:rsidRPr="009D7207">
        <w:rPr>
          <w:i/>
        </w:rPr>
        <w:t xml:space="preserve"> Инструкции № 157н)</w:t>
      </w:r>
    </w:p>
    <w:p w:rsidR="00102B02" w:rsidRPr="009D7207" w:rsidRDefault="00102B02" w:rsidP="00102B02">
      <w:pPr>
        <w:pStyle w:val="2"/>
        <w:spacing w:before="0" w:after="0" w:line="240" w:lineRule="auto"/>
        <w:rPr>
          <w:sz w:val="28"/>
          <w:szCs w:val="28"/>
        </w:rPr>
      </w:pPr>
      <w:proofErr w:type="gramStart"/>
      <w:r w:rsidRPr="009D7207">
        <w:rPr>
          <w:sz w:val="28"/>
          <w:szCs w:val="28"/>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w:t>
      </w:r>
      <w:r w:rsidRPr="009D7207">
        <w:rPr>
          <w:color w:val="000000"/>
          <w:sz w:val="28"/>
          <w:szCs w:val="28"/>
        </w:rPr>
        <w:t>частей (кроме текущего ремонта)</w:t>
      </w:r>
      <w:r w:rsidRPr="009D7207">
        <w:rPr>
          <w:sz w:val="28"/>
          <w:szCs w:val="28"/>
        </w:rPr>
        <w:t xml:space="preserve">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(капитальный ремонт или модернизация).</w:t>
      </w:r>
      <w:proofErr w:type="gramEnd"/>
    </w:p>
    <w:p w:rsidR="00102B02" w:rsidRPr="009D7207" w:rsidRDefault="00102B02" w:rsidP="00102B02">
      <w:pPr>
        <w:spacing w:before="0" w:after="0" w:line="240" w:lineRule="auto"/>
      </w:pPr>
      <w:r w:rsidRPr="009D7207">
        <w:rPr>
          <w:sz w:val="28"/>
          <w:szCs w:val="28"/>
        </w:rPr>
        <w:t>Одновременно балансовая стоимость этого объекта уменьшается на стоимость выбывающих (заменяемых) частей</w:t>
      </w:r>
      <w:r w:rsidRPr="009D7207">
        <w:t>.</w:t>
      </w:r>
    </w:p>
    <w:p w:rsidR="00102B02" w:rsidRPr="009D7207" w:rsidRDefault="00102B02" w:rsidP="00102B02">
      <w:pPr>
        <w:spacing w:before="0" w:after="0" w:line="240" w:lineRule="auto"/>
        <w:rPr>
          <w:i/>
        </w:rPr>
      </w:pPr>
      <w:r w:rsidRPr="009D7207">
        <w:rPr>
          <w:i/>
        </w:rPr>
        <w:t xml:space="preserve">(Основание: </w:t>
      </w:r>
      <w:hyperlink r:id="rId121" w:history="1">
        <w:r w:rsidRPr="009D7207">
          <w:rPr>
            <w:rStyle w:val="afc"/>
            <w:i/>
          </w:rPr>
          <w:t>п. п. 19</w:t>
        </w:r>
      </w:hyperlink>
      <w:r w:rsidRPr="009D7207">
        <w:rPr>
          <w:i/>
        </w:rPr>
        <w:t xml:space="preserve">, </w:t>
      </w:r>
      <w:hyperlink r:id="rId122" w:history="1">
        <w:r w:rsidRPr="009D7207">
          <w:rPr>
            <w:rStyle w:val="afc"/>
            <w:i/>
          </w:rPr>
          <w:t>27</w:t>
        </w:r>
      </w:hyperlink>
      <w:r w:rsidRPr="009D7207">
        <w:rPr>
          <w:i/>
        </w:rPr>
        <w:t xml:space="preserve"> СГС «Основные средства»)</w:t>
      </w:r>
    </w:p>
    <w:p w:rsidR="00102B02" w:rsidRPr="005A54A6" w:rsidRDefault="00102B02" w:rsidP="00102B02">
      <w:pPr>
        <w:pStyle w:val="2"/>
        <w:spacing w:before="0" w:after="0" w:line="240" w:lineRule="auto"/>
        <w:rPr>
          <w:sz w:val="28"/>
          <w:szCs w:val="28"/>
        </w:rPr>
      </w:pPr>
      <w:r w:rsidRPr="005A54A6">
        <w:rPr>
          <w:sz w:val="28"/>
          <w:szCs w:val="28"/>
        </w:rPr>
        <w:t>Балансовая стоимость объекта основных сре</w:t>
      </w:r>
      <w:proofErr w:type="gramStart"/>
      <w:r w:rsidRPr="005A54A6">
        <w:rPr>
          <w:sz w:val="28"/>
          <w:szCs w:val="28"/>
        </w:rPr>
        <w:t>дств в сл</w:t>
      </w:r>
      <w:proofErr w:type="gramEnd"/>
      <w:r w:rsidRPr="005A54A6">
        <w:rPr>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5A54A6">
        <w:rPr>
          <w:sz w:val="28"/>
          <w:szCs w:val="28"/>
        </w:rPr>
        <w:t>разукомплектации</w:t>
      </w:r>
      <w:proofErr w:type="spellEnd"/>
      <w:r w:rsidRPr="005A54A6">
        <w:rPr>
          <w:sz w:val="28"/>
          <w:szCs w:val="28"/>
        </w:rPr>
        <w:t>) увеличивается на сумму сформированных капитальных вложений в этот объект.</w:t>
      </w:r>
    </w:p>
    <w:p w:rsidR="00102B02" w:rsidRPr="005A54A6" w:rsidRDefault="00102B02" w:rsidP="00102B02">
      <w:pPr>
        <w:spacing w:before="0" w:after="0" w:line="240" w:lineRule="auto"/>
        <w:rPr>
          <w:i/>
        </w:rPr>
      </w:pPr>
      <w:r w:rsidRPr="005A54A6">
        <w:rPr>
          <w:i/>
        </w:rPr>
        <w:t xml:space="preserve">(Основание: </w:t>
      </w:r>
      <w:hyperlink r:id="rId123" w:history="1">
        <w:r w:rsidRPr="005A54A6">
          <w:rPr>
            <w:rStyle w:val="afc"/>
            <w:i/>
          </w:rPr>
          <w:t>п. 19</w:t>
        </w:r>
      </w:hyperlink>
      <w:r w:rsidRPr="005A54A6">
        <w:rPr>
          <w:i/>
        </w:rPr>
        <w:t xml:space="preserve"> СГС «Основные средства»)</w:t>
      </w:r>
    </w:p>
    <w:p w:rsidR="00102B02" w:rsidRPr="005A54A6" w:rsidRDefault="00102B02" w:rsidP="00102B02">
      <w:pPr>
        <w:pStyle w:val="2"/>
        <w:spacing w:before="0" w:after="0" w:line="240" w:lineRule="auto"/>
        <w:rPr>
          <w:sz w:val="28"/>
          <w:szCs w:val="28"/>
        </w:rPr>
      </w:pPr>
      <w:r w:rsidRPr="005A54A6">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p>
    <w:p w:rsidR="00102B02" w:rsidRPr="005A54A6" w:rsidRDefault="00102B02" w:rsidP="00102B02">
      <w:pPr>
        <w:spacing w:before="0" w:after="0" w:line="240" w:lineRule="auto"/>
        <w:rPr>
          <w:i/>
        </w:rPr>
      </w:pPr>
      <w:r w:rsidRPr="005A54A6">
        <w:rPr>
          <w:i/>
        </w:rPr>
        <w:t xml:space="preserve">(Основание: </w:t>
      </w:r>
      <w:hyperlink r:id="rId124" w:history="1">
        <w:r w:rsidRPr="005A54A6">
          <w:rPr>
            <w:rStyle w:val="afc"/>
            <w:i/>
          </w:rPr>
          <w:t>п. 19</w:t>
        </w:r>
      </w:hyperlink>
      <w:r w:rsidRPr="005A54A6">
        <w:rPr>
          <w:i/>
        </w:rPr>
        <w:t xml:space="preserve"> СГС «Основные средства»)</w:t>
      </w:r>
    </w:p>
    <w:p w:rsidR="00102B02" w:rsidRPr="00544FC6" w:rsidRDefault="00102B02" w:rsidP="00102B02">
      <w:pPr>
        <w:pStyle w:val="2"/>
        <w:numPr>
          <w:ilvl w:val="0"/>
          <w:numId w:val="0"/>
        </w:numPr>
        <w:spacing w:before="0" w:after="0" w:line="240" w:lineRule="auto"/>
        <w:ind w:firstLine="482"/>
        <w:rPr>
          <w:sz w:val="28"/>
          <w:szCs w:val="28"/>
        </w:rPr>
      </w:pPr>
      <w:r w:rsidRPr="00544FC6">
        <w:rPr>
          <w:sz w:val="28"/>
          <w:szCs w:val="28"/>
        </w:rPr>
        <w:t>Переоце</w:t>
      </w:r>
      <w:r w:rsidR="00544FC6" w:rsidRPr="00544FC6">
        <w:rPr>
          <w:sz w:val="28"/>
          <w:szCs w:val="28"/>
        </w:rPr>
        <w:t>нка основных сре</w:t>
      </w:r>
      <w:proofErr w:type="gramStart"/>
      <w:r w:rsidR="00544FC6" w:rsidRPr="00544FC6">
        <w:rPr>
          <w:sz w:val="28"/>
          <w:szCs w:val="28"/>
        </w:rPr>
        <w:t>дств пр</w:t>
      </w:r>
      <w:proofErr w:type="gramEnd"/>
      <w:r w:rsidR="00544FC6" w:rsidRPr="00544FC6">
        <w:rPr>
          <w:sz w:val="28"/>
          <w:szCs w:val="28"/>
        </w:rPr>
        <w:t>оводится</w:t>
      </w:r>
      <w:r w:rsidR="00544FC6">
        <w:rPr>
          <w:sz w:val="28"/>
          <w:szCs w:val="28"/>
        </w:rPr>
        <w:t xml:space="preserve"> </w:t>
      </w:r>
      <w:r w:rsidRPr="00544FC6">
        <w:rPr>
          <w:sz w:val="28"/>
          <w:szCs w:val="28"/>
        </w:rPr>
        <w:t>по решению Правите</w:t>
      </w:r>
      <w:r w:rsidR="00863A13">
        <w:rPr>
          <w:sz w:val="28"/>
          <w:szCs w:val="28"/>
        </w:rPr>
        <w:t>льства Российской Федерации.</w:t>
      </w:r>
    </w:p>
    <w:p w:rsidR="00102B02" w:rsidRPr="004C4FA7" w:rsidRDefault="002B0684" w:rsidP="007E7788">
      <w:pPr>
        <w:pStyle w:val="2"/>
        <w:numPr>
          <w:ilvl w:val="0"/>
          <w:numId w:val="0"/>
        </w:numPr>
        <w:spacing w:before="0" w:after="0" w:line="240" w:lineRule="auto"/>
        <w:rPr>
          <w:sz w:val="28"/>
          <w:szCs w:val="28"/>
        </w:rPr>
      </w:pPr>
      <w:r>
        <w:rPr>
          <w:sz w:val="28"/>
          <w:szCs w:val="28"/>
        </w:rPr>
        <w:t xml:space="preserve">    </w:t>
      </w:r>
      <w:r w:rsidR="007E7788">
        <w:rPr>
          <w:sz w:val="28"/>
          <w:szCs w:val="28"/>
        </w:rPr>
        <w:t xml:space="preserve">   </w:t>
      </w:r>
      <w:r w:rsidR="00102B02" w:rsidRPr="004C4FA7">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102B02" w:rsidRPr="004C4FA7" w:rsidRDefault="00102B02" w:rsidP="00102B02">
      <w:pPr>
        <w:spacing w:before="0" w:after="0" w:line="240" w:lineRule="auto"/>
        <w:rPr>
          <w:i/>
        </w:rPr>
      </w:pPr>
      <w:r w:rsidRPr="004C4FA7">
        <w:rPr>
          <w:i/>
        </w:rPr>
        <w:t>(Основание</w:t>
      </w:r>
      <w:proofErr w:type="gramStart"/>
      <w:r w:rsidRPr="004C4FA7">
        <w:rPr>
          <w:i/>
        </w:rPr>
        <w:t>:</w:t>
      </w:r>
      <w:r w:rsidR="002B0684">
        <w:rPr>
          <w:i/>
        </w:rPr>
        <w:t>п</w:t>
      </w:r>
      <w:proofErr w:type="gramEnd"/>
      <w:r w:rsidR="002B0684">
        <w:rPr>
          <w:i/>
        </w:rPr>
        <w:t xml:space="preserve">.19, </w:t>
      </w:r>
      <w:r w:rsidRPr="004C4FA7">
        <w:rPr>
          <w:i/>
        </w:rPr>
        <w:t xml:space="preserve"> </w:t>
      </w:r>
      <w:hyperlink r:id="rId125" w:history="1">
        <w:r w:rsidRPr="004C4FA7">
          <w:rPr>
            <w:rStyle w:val="afc"/>
            <w:i/>
          </w:rPr>
          <w:t>п. 41</w:t>
        </w:r>
      </w:hyperlink>
      <w:r w:rsidR="002B0684">
        <w:rPr>
          <w:i/>
        </w:rPr>
        <w:t xml:space="preserve"> СГС «Основные средства», </w:t>
      </w:r>
      <w:hyperlink r:id="rId126" w:history="1">
        <w:r w:rsidR="002B0684" w:rsidRPr="005A54A6">
          <w:rPr>
            <w:rStyle w:val="afc"/>
            <w:i/>
          </w:rPr>
          <w:t>п. 28</w:t>
        </w:r>
      </w:hyperlink>
      <w:r w:rsidR="002B0684" w:rsidRPr="005A54A6">
        <w:rPr>
          <w:i/>
        </w:rPr>
        <w:t xml:space="preserve"> Инструкции № 157н</w:t>
      </w:r>
      <w:r w:rsidRPr="004C4FA7">
        <w:rPr>
          <w:i/>
        </w:rPr>
        <w:t>)</w:t>
      </w:r>
    </w:p>
    <w:p w:rsidR="00102B02" w:rsidRPr="004C4FA7" w:rsidRDefault="00102B02" w:rsidP="00102B02">
      <w:pPr>
        <w:pStyle w:val="2"/>
        <w:spacing w:before="0" w:after="0" w:line="240" w:lineRule="auto"/>
        <w:rPr>
          <w:sz w:val="28"/>
          <w:szCs w:val="28"/>
        </w:rPr>
      </w:pPr>
      <w:r w:rsidRPr="004C4FA7">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4C4FA7">
        <w:rPr>
          <w:sz w:val="28"/>
          <w:szCs w:val="28"/>
        </w:rPr>
        <w:t>разукомплектации</w:t>
      </w:r>
      <w:proofErr w:type="spellEnd"/>
      <w:r w:rsidRPr="004C4FA7">
        <w:rPr>
          <w:sz w:val="28"/>
          <w:szCs w:val="28"/>
        </w:rPr>
        <w:t xml:space="preserve">) объекта основного средства определяется комиссией по поступлению и выбытию </w:t>
      </w:r>
      <w:proofErr w:type="gramStart"/>
      <w:r w:rsidRPr="004C4FA7">
        <w:rPr>
          <w:sz w:val="28"/>
          <w:szCs w:val="28"/>
        </w:rPr>
        <w:t>активов</w:t>
      </w:r>
      <w:proofErr w:type="gramEnd"/>
      <w:r w:rsidRPr="004C4FA7">
        <w:rPr>
          <w:sz w:val="28"/>
          <w:szCs w:val="28"/>
        </w:rPr>
        <w:t xml:space="preserve"> пропорционально выбранному комиссией показателю (площадь, объем</w:t>
      </w:r>
      <w:r w:rsidR="00655B65">
        <w:rPr>
          <w:sz w:val="28"/>
          <w:szCs w:val="28"/>
        </w:rPr>
        <w:t>, стоимость</w:t>
      </w:r>
      <w:r w:rsidRPr="004C4FA7">
        <w:rPr>
          <w:sz w:val="28"/>
          <w:szCs w:val="28"/>
        </w:rPr>
        <w:t xml:space="preserve"> и др.).</w:t>
      </w:r>
    </w:p>
    <w:p w:rsidR="00102B02" w:rsidRPr="004C4FA7" w:rsidRDefault="00102B02" w:rsidP="00102B02">
      <w:pPr>
        <w:spacing w:before="0" w:after="0" w:line="240" w:lineRule="auto"/>
        <w:rPr>
          <w:i/>
        </w:rPr>
      </w:pPr>
      <w:r w:rsidRPr="004C4FA7">
        <w:rPr>
          <w:i/>
        </w:rPr>
        <w:t xml:space="preserve">(Основание: </w:t>
      </w:r>
      <w:hyperlink r:id="rId127" w:history="1">
        <w:r w:rsidRPr="004C4FA7">
          <w:rPr>
            <w:rStyle w:val="afc"/>
            <w:i/>
          </w:rPr>
          <w:t>п. 9</w:t>
        </w:r>
      </w:hyperlink>
      <w:r w:rsidRPr="004C4FA7">
        <w:rPr>
          <w:i/>
        </w:rPr>
        <w:t xml:space="preserve"> СГС «Учетная политика»)</w:t>
      </w:r>
    </w:p>
    <w:p w:rsidR="00102B02" w:rsidRPr="001944B2" w:rsidRDefault="00102B02" w:rsidP="00102B02">
      <w:pPr>
        <w:pStyle w:val="2"/>
        <w:spacing w:before="0" w:after="0" w:line="240" w:lineRule="auto"/>
        <w:rPr>
          <w:sz w:val="28"/>
          <w:szCs w:val="28"/>
        </w:rPr>
      </w:pPr>
      <w:r w:rsidRPr="0012676D">
        <w:rPr>
          <w:sz w:val="28"/>
          <w:szCs w:val="28"/>
        </w:rPr>
        <w:t xml:space="preserve">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w:t>
      </w:r>
      <w:r w:rsidR="001944B2">
        <w:rPr>
          <w:sz w:val="28"/>
          <w:szCs w:val="28"/>
        </w:rPr>
        <w:t xml:space="preserve">материально </w:t>
      </w:r>
      <w:r w:rsidRPr="0012676D">
        <w:rPr>
          <w:sz w:val="28"/>
          <w:szCs w:val="28"/>
        </w:rPr>
        <w:t xml:space="preserve">ответственное лицо, </w:t>
      </w:r>
      <w:r w:rsidRPr="001944B2">
        <w:rPr>
          <w:sz w:val="28"/>
          <w:szCs w:val="28"/>
        </w:rPr>
        <w:t>за которым закреплено основное средство.</w:t>
      </w:r>
    </w:p>
    <w:p w:rsidR="00102B02" w:rsidRPr="0012676D" w:rsidRDefault="00102B02" w:rsidP="00102B02">
      <w:pPr>
        <w:spacing w:before="0" w:after="0" w:line="240" w:lineRule="auto"/>
        <w:rPr>
          <w:i/>
        </w:rPr>
      </w:pPr>
      <w:r w:rsidRPr="001944B2">
        <w:rPr>
          <w:i/>
        </w:rPr>
        <w:t xml:space="preserve">(Основание: </w:t>
      </w:r>
      <w:hyperlink r:id="rId128" w:history="1">
        <w:r w:rsidRPr="001944B2">
          <w:rPr>
            <w:rStyle w:val="afc"/>
            <w:i/>
          </w:rPr>
          <w:t>п. 9</w:t>
        </w:r>
      </w:hyperlink>
      <w:r w:rsidRPr="001944B2">
        <w:rPr>
          <w:i/>
        </w:rPr>
        <w:t xml:space="preserve"> СГС «Учетная политика»)</w:t>
      </w:r>
    </w:p>
    <w:p w:rsidR="00102B02" w:rsidRPr="0012676D" w:rsidRDefault="00102B02" w:rsidP="00102B02">
      <w:pPr>
        <w:pStyle w:val="2"/>
        <w:spacing w:before="0" w:after="0" w:line="240" w:lineRule="auto"/>
        <w:rPr>
          <w:sz w:val="28"/>
          <w:szCs w:val="28"/>
        </w:rPr>
      </w:pPr>
      <w:proofErr w:type="gramStart"/>
      <w:r w:rsidRPr="0012676D">
        <w:rPr>
          <w:sz w:val="28"/>
          <w:szCs w:val="28"/>
        </w:rPr>
        <w:t>Безвозмездная передача и списание объектов основных средств производится</w:t>
      </w:r>
      <w:r w:rsidR="00B1631B">
        <w:rPr>
          <w:sz w:val="28"/>
          <w:szCs w:val="28"/>
        </w:rPr>
        <w:t xml:space="preserve"> в соответствии с Договором о порядке использования государственного  имущества Вологодской области, закрепленного на праве оперативного управления  за Государственным учреждением Территориальный фонд обязательного медицинского страхования Вологодской области </w:t>
      </w:r>
      <w:r>
        <w:rPr>
          <w:sz w:val="28"/>
          <w:szCs w:val="28"/>
        </w:rPr>
        <w:t xml:space="preserve"> </w:t>
      </w:r>
      <w:r w:rsidRPr="0012676D">
        <w:rPr>
          <w:sz w:val="28"/>
          <w:szCs w:val="28"/>
        </w:rPr>
        <w:t xml:space="preserve">по балансовой стоимости с одновременной передачей суммы начисленной амортизации </w:t>
      </w:r>
      <w:r w:rsidR="00923E60">
        <w:rPr>
          <w:sz w:val="28"/>
          <w:szCs w:val="28"/>
        </w:rPr>
        <w:t xml:space="preserve"> (при </w:t>
      </w:r>
      <w:r w:rsidR="008A0D3B">
        <w:rPr>
          <w:sz w:val="28"/>
          <w:szCs w:val="28"/>
        </w:rPr>
        <w:t xml:space="preserve">безвозмездной </w:t>
      </w:r>
      <w:r w:rsidR="00923E60">
        <w:rPr>
          <w:sz w:val="28"/>
          <w:szCs w:val="28"/>
        </w:rPr>
        <w:lastRenderedPageBreak/>
        <w:t xml:space="preserve">передаче) </w:t>
      </w:r>
      <w:r w:rsidRPr="0012676D">
        <w:rPr>
          <w:sz w:val="28"/>
          <w:szCs w:val="28"/>
        </w:rPr>
        <w:t>и оформляется Актом о приеме-передаче объектов нефинансовых активов (</w:t>
      </w:r>
      <w:hyperlink r:id="rId129" w:history="1">
        <w:r w:rsidRPr="0012676D">
          <w:rPr>
            <w:rStyle w:val="afc"/>
            <w:sz w:val="28"/>
            <w:szCs w:val="28"/>
          </w:rPr>
          <w:t>ф. 0504101</w:t>
        </w:r>
      </w:hyperlink>
      <w:r w:rsidRPr="0012676D">
        <w:rPr>
          <w:sz w:val="28"/>
          <w:szCs w:val="28"/>
        </w:rPr>
        <w:t>).</w:t>
      </w:r>
      <w:r w:rsidR="00FB57C1" w:rsidRPr="00FB57C1">
        <w:rPr>
          <w:sz w:val="28"/>
          <w:szCs w:val="28"/>
        </w:rPr>
        <w:t xml:space="preserve"> </w:t>
      </w:r>
      <w:proofErr w:type="gramEnd"/>
    </w:p>
    <w:p w:rsidR="00102B02" w:rsidRPr="00E84EB1" w:rsidRDefault="00102B02" w:rsidP="00102B02">
      <w:pPr>
        <w:pStyle w:val="2"/>
        <w:spacing w:before="0" w:after="0" w:line="240" w:lineRule="auto"/>
        <w:rPr>
          <w:sz w:val="28"/>
          <w:szCs w:val="28"/>
        </w:rPr>
      </w:pPr>
      <w:r w:rsidRPr="00E84EB1">
        <w:rPr>
          <w:sz w:val="28"/>
          <w:szCs w:val="28"/>
        </w:rPr>
        <w:t>При приобретении основных средств оформляется Акт о приеме-передаче объектов нефинансовых активов (</w:t>
      </w:r>
      <w:hyperlink r:id="rId130" w:history="1">
        <w:r w:rsidRPr="00E84EB1">
          <w:rPr>
            <w:rStyle w:val="afc"/>
            <w:sz w:val="28"/>
            <w:szCs w:val="28"/>
          </w:rPr>
          <w:t>ф. 0504101</w:t>
        </w:r>
      </w:hyperlink>
      <w:r w:rsidRPr="00E84EB1">
        <w:rPr>
          <w:sz w:val="28"/>
          <w:szCs w:val="28"/>
        </w:rPr>
        <w:t>).</w:t>
      </w:r>
    </w:p>
    <w:p w:rsidR="00102B02" w:rsidRPr="00E84EB1" w:rsidRDefault="00102B02" w:rsidP="00102B02">
      <w:pPr>
        <w:spacing w:before="0" w:after="0" w:line="240" w:lineRule="auto"/>
        <w:rPr>
          <w:i/>
        </w:rPr>
      </w:pPr>
      <w:proofErr w:type="gramStart"/>
      <w:r w:rsidRPr="00E84EB1">
        <w:rPr>
          <w:i/>
        </w:rPr>
        <w:t>(Основание:</w:t>
      </w:r>
      <w:proofErr w:type="gramEnd"/>
      <w:r w:rsidRPr="00E84EB1">
        <w:rPr>
          <w:i/>
        </w:rPr>
        <w:t xml:space="preserve"> </w:t>
      </w:r>
      <w:proofErr w:type="gramStart"/>
      <w:r w:rsidRPr="00E84EB1">
        <w:rPr>
          <w:i/>
        </w:rPr>
        <w:t xml:space="preserve">Методические </w:t>
      </w:r>
      <w:hyperlink r:id="rId131" w:history="1">
        <w:r w:rsidRPr="00E84EB1">
          <w:rPr>
            <w:rStyle w:val="afc"/>
            <w:i/>
          </w:rPr>
          <w:t>указания</w:t>
        </w:r>
      </w:hyperlink>
      <w:r w:rsidRPr="00E84EB1">
        <w:rPr>
          <w:i/>
        </w:rPr>
        <w:t xml:space="preserve"> № 52н)</w:t>
      </w:r>
      <w:proofErr w:type="gramEnd"/>
    </w:p>
    <w:p w:rsidR="00102B02" w:rsidRPr="00E84EB1" w:rsidRDefault="00102B02" w:rsidP="00102B02">
      <w:pPr>
        <w:pStyle w:val="2"/>
        <w:spacing w:before="0" w:after="0" w:line="240" w:lineRule="auto"/>
        <w:rPr>
          <w:sz w:val="28"/>
          <w:szCs w:val="28"/>
        </w:rPr>
      </w:pPr>
      <w:r w:rsidRPr="00E84EB1">
        <w:rPr>
          <w:sz w:val="28"/>
          <w:szCs w:val="28"/>
        </w:rPr>
        <w:t>Частичная ликвидация объекта основных сре</w:t>
      </w:r>
      <w:proofErr w:type="gramStart"/>
      <w:r w:rsidRPr="00E84EB1">
        <w:rPr>
          <w:sz w:val="28"/>
          <w:szCs w:val="28"/>
        </w:rPr>
        <w:t>дств пр</w:t>
      </w:r>
      <w:proofErr w:type="gramEnd"/>
      <w:r w:rsidRPr="00E84EB1">
        <w:rPr>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2" w:history="1">
        <w:r w:rsidRPr="00E84EB1">
          <w:rPr>
            <w:rStyle w:val="afc"/>
            <w:sz w:val="28"/>
            <w:szCs w:val="28"/>
          </w:rPr>
          <w:t>ф. 0504103</w:t>
        </w:r>
      </w:hyperlink>
      <w:r w:rsidRPr="00E84EB1">
        <w:rPr>
          <w:sz w:val="28"/>
          <w:szCs w:val="28"/>
        </w:rPr>
        <w:t xml:space="preserve">). </w:t>
      </w:r>
    </w:p>
    <w:p w:rsidR="00102B02" w:rsidRPr="00E84EB1" w:rsidRDefault="00102B02" w:rsidP="00102B02">
      <w:pPr>
        <w:pStyle w:val="2"/>
        <w:numPr>
          <w:ilvl w:val="0"/>
          <w:numId w:val="0"/>
        </w:numPr>
        <w:spacing w:before="0" w:after="0" w:line="240" w:lineRule="auto"/>
        <w:ind w:firstLine="720"/>
        <w:rPr>
          <w:i/>
        </w:rPr>
      </w:pPr>
      <w:proofErr w:type="gramStart"/>
      <w:r w:rsidRPr="00E84EB1">
        <w:rPr>
          <w:i/>
        </w:rPr>
        <w:t>(Основание:</w:t>
      </w:r>
      <w:proofErr w:type="gramEnd"/>
      <w:r w:rsidRPr="00E84EB1">
        <w:rPr>
          <w:i/>
        </w:rPr>
        <w:t xml:space="preserve"> </w:t>
      </w:r>
      <w:proofErr w:type="gramStart"/>
      <w:r w:rsidRPr="00E84EB1">
        <w:rPr>
          <w:i/>
        </w:rPr>
        <w:t xml:space="preserve">Методические </w:t>
      </w:r>
      <w:hyperlink r:id="rId133" w:history="1">
        <w:r w:rsidRPr="00E84EB1">
          <w:rPr>
            <w:rStyle w:val="afc"/>
            <w:i/>
          </w:rPr>
          <w:t>указания</w:t>
        </w:r>
      </w:hyperlink>
      <w:r w:rsidRPr="00E84EB1">
        <w:rPr>
          <w:i/>
        </w:rPr>
        <w:t xml:space="preserve"> № 52н, </w:t>
      </w:r>
      <w:hyperlink r:id="rId134" w:history="1">
        <w:r w:rsidRPr="00E84EB1">
          <w:rPr>
            <w:rStyle w:val="afc"/>
            <w:i/>
          </w:rPr>
          <w:t>п. 9</w:t>
        </w:r>
      </w:hyperlink>
      <w:r w:rsidRPr="00E84EB1">
        <w:rPr>
          <w:i/>
        </w:rPr>
        <w:t xml:space="preserve"> СГС «Учетная политика»)</w:t>
      </w:r>
      <w:proofErr w:type="gramEnd"/>
    </w:p>
    <w:p w:rsidR="00102B02" w:rsidRDefault="00102B02" w:rsidP="00102B02">
      <w:pPr>
        <w:spacing w:before="0" w:after="0" w:line="240" w:lineRule="auto"/>
        <w:rPr>
          <w:highlight w:val="darkGray"/>
        </w:rPr>
      </w:pPr>
    </w:p>
    <w:p w:rsidR="00A454D0" w:rsidRPr="00A454D0" w:rsidRDefault="00A454D0" w:rsidP="00A454D0">
      <w:pPr>
        <w:pStyle w:val="1"/>
        <w:numPr>
          <w:ilvl w:val="0"/>
          <w:numId w:val="0"/>
        </w:numPr>
        <w:spacing w:before="0" w:after="0" w:line="240" w:lineRule="auto"/>
        <w:jc w:val="both"/>
        <w:rPr>
          <w:b w:val="0"/>
          <w:sz w:val="28"/>
        </w:rPr>
      </w:pPr>
    </w:p>
    <w:p w:rsidR="00102B02" w:rsidRPr="009B5D2B" w:rsidRDefault="00102B02" w:rsidP="00102B02">
      <w:pPr>
        <w:pStyle w:val="1"/>
        <w:spacing w:before="0" w:after="0" w:line="240" w:lineRule="auto"/>
        <w:rPr>
          <w:b w:val="0"/>
          <w:sz w:val="28"/>
        </w:rPr>
      </w:pPr>
      <w:r w:rsidRPr="009B5D2B">
        <w:rPr>
          <w:b w:val="0"/>
          <w:sz w:val="28"/>
        </w:rPr>
        <w:t>Нематериальные активы</w:t>
      </w:r>
    </w:p>
    <w:p w:rsidR="00102B02" w:rsidRPr="003E298B" w:rsidRDefault="00102B02" w:rsidP="00102B02">
      <w:pPr>
        <w:pStyle w:val="2"/>
        <w:numPr>
          <w:ilvl w:val="0"/>
          <w:numId w:val="0"/>
        </w:numPr>
        <w:spacing w:before="0" w:after="0" w:line="240" w:lineRule="auto"/>
        <w:rPr>
          <w:sz w:val="28"/>
          <w:szCs w:val="28"/>
        </w:rPr>
      </w:pPr>
    </w:p>
    <w:p w:rsidR="00102B02" w:rsidRPr="003E298B" w:rsidRDefault="00102B02" w:rsidP="00102B02">
      <w:pPr>
        <w:pStyle w:val="2"/>
        <w:spacing w:before="0" w:after="0" w:line="240" w:lineRule="auto"/>
        <w:rPr>
          <w:sz w:val="28"/>
          <w:szCs w:val="28"/>
        </w:rPr>
      </w:pPr>
      <w:r w:rsidRPr="003E298B">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(неисключительные права) на результаты интеллектуальной деятельности и средства индивидуализации.</w:t>
      </w:r>
    </w:p>
    <w:p w:rsidR="00102B02" w:rsidRPr="003E298B" w:rsidRDefault="00102B02" w:rsidP="00102B02">
      <w:pPr>
        <w:spacing w:before="0" w:after="0" w:line="240" w:lineRule="auto"/>
        <w:rPr>
          <w:i/>
        </w:rPr>
      </w:pPr>
      <w:r w:rsidRPr="003E298B">
        <w:rPr>
          <w:i/>
        </w:rPr>
        <w:t xml:space="preserve">(Основание: </w:t>
      </w:r>
      <w:hyperlink r:id="rId135" w:history="1">
        <w:r w:rsidRPr="003E298B">
          <w:rPr>
            <w:rStyle w:val="afc"/>
            <w:i/>
          </w:rPr>
          <w:t>п. 56</w:t>
        </w:r>
      </w:hyperlink>
      <w:r w:rsidRPr="003E298B">
        <w:rPr>
          <w:i/>
        </w:rPr>
        <w:t xml:space="preserve"> Инструкции № 157н)</w:t>
      </w:r>
    </w:p>
    <w:p w:rsidR="00102B02" w:rsidRPr="008C3CBF" w:rsidRDefault="00102B02" w:rsidP="00102B02">
      <w:pPr>
        <w:pStyle w:val="2"/>
        <w:spacing w:before="0" w:after="0" w:line="240" w:lineRule="auto"/>
        <w:rPr>
          <w:sz w:val="28"/>
          <w:szCs w:val="28"/>
        </w:rPr>
      </w:pPr>
      <w:r w:rsidRPr="008C3CBF">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p>
    <w:p w:rsidR="00102B02" w:rsidRPr="008C3CBF" w:rsidRDefault="00102B02" w:rsidP="00102B02">
      <w:pPr>
        <w:spacing w:before="0" w:after="0" w:line="240" w:lineRule="auto"/>
        <w:rPr>
          <w:sz w:val="28"/>
          <w:szCs w:val="28"/>
        </w:rPr>
      </w:pPr>
      <w:r w:rsidRPr="008C3CBF">
        <w:rPr>
          <w:sz w:val="28"/>
          <w:szCs w:val="28"/>
        </w:rPr>
        <w:t xml:space="preserve">Срок полезного использования нематериальных активов  в целях принятия объекта к бухгалтерскому учету и начислению амортизации определяется комиссией по поступлению и выбытию активов, исходя </w:t>
      </w:r>
      <w:proofErr w:type="gramStart"/>
      <w:r w:rsidRPr="008C3CBF">
        <w:rPr>
          <w:sz w:val="28"/>
          <w:szCs w:val="28"/>
        </w:rPr>
        <w:t>из</w:t>
      </w:r>
      <w:proofErr w:type="gramEnd"/>
      <w:r w:rsidRPr="008C3CBF">
        <w:rPr>
          <w:sz w:val="28"/>
          <w:szCs w:val="28"/>
        </w:rPr>
        <w:t>:</w:t>
      </w:r>
    </w:p>
    <w:p w:rsidR="00102B02" w:rsidRPr="008C3CBF" w:rsidRDefault="00102B02" w:rsidP="00102B02">
      <w:pPr>
        <w:spacing w:before="0" w:after="0" w:line="240" w:lineRule="auto"/>
        <w:rPr>
          <w:sz w:val="28"/>
          <w:szCs w:val="28"/>
        </w:rPr>
      </w:pPr>
      <w:r w:rsidRPr="008C3CBF">
        <w:rPr>
          <w:sz w:val="28"/>
          <w:szCs w:val="28"/>
        </w:rPr>
        <w:t>- срока действия прав Фонда на результат интеллектуальной деятельности;</w:t>
      </w:r>
    </w:p>
    <w:p w:rsidR="00102B02" w:rsidRPr="008C3CBF" w:rsidRDefault="00102B02" w:rsidP="00102B02">
      <w:pPr>
        <w:spacing w:before="0" w:after="0" w:line="240" w:lineRule="auto"/>
        <w:rPr>
          <w:sz w:val="28"/>
          <w:szCs w:val="28"/>
        </w:rPr>
      </w:pPr>
      <w:r w:rsidRPr="008C3CBF">
        <w:rPr>
          <w:sz w:val="28"/>
          <w:szCs w:val="28"/>
        </w:rPr>
        <w:t>- ожидаемого срока использования актива.</w:t>
      </w:r>
    </w:p>
    <w:p w:rsidR="00102B02" w:rsidRPr="008C3CBF" w:rsidRDefault="00102B02" w:rsidP="00102B02">
      <w:pPr>
        <w:spacing w:before="0" w:after="0" w:line="240" w:lineRule="auto"/>
        <w:rPr>
          <w:sz w:val="28"/>
          <w:szCs w:val="28"/>
        </w:rPr>
      </w:pPr>
      <w:r w:rsidRPr="008C3CBF">
        <w:rPr>
          <w:sz w:val="28"/>
          <w:szCs w:val="28"/>
        </w:rPr>
        <w:t>Нематериальные активы</w:t>
      </w:r>
      <w:r w:rsidR="009B2828">
        <w:rPr>
          <w:sz w:val="28"/>
          <w:szCs w:val="28"/>
        </w:rPr>
        <w:t xml:space="preserve">, </w:t>
      </w:r>
      <w:r w:rsidRPr="008C3CBF">
        <w:rPr>
          <w:sz w:val="28"/>
          <w:szCs w:val="28"/>
        </w:rPr>
        <w:t xml:space="preserve"> по которым невозможно достоверно установить срок полезного использования, </w:t>
      </w:r>
      <w:proofErr w:type="gramStart"/>
      <w:r w:rsidRPr="008C3CBF">
        <w:rPr>
          <w:sz w:val="28"/>
          <w:szCs w:val="28"/>
        </w:rPr>
        <w:t>считаются нематериальными активами с неопределенным сроком полезного использования и срок полезного использования устанавливается</w:t>
      </w:r>
      <w:proofErr w:type="gramEnd"/>
      <w:r w:rsidRPr="008C3CBF">
        <w:rPr>
          <w:sz w:val="28"/>
          <w:szCs w:val="28"/>
        </w:rPr>
        <w:t xml:space="preserve"> из расчета десяти лет. </w:t>
      </w:r>
    </w:p>
    <w:p w:rsidR="00102B02" w:rsidRDefault="00102B02" w:rsidP="00102B02">
      <w:pPr>
        <w:spacing w:before="0" w:after="0" w:line="240" w:lineRule="auto"/>
        <w:rPr>
          <w:i/>
        </w:rPr>
      </w:pPr>
      <w:r w:rsidRPr="008C3CBF">
        <w:rPr>
          <w:i/>
        </w:rPr>
        <w:t xml:space="preserve">(Основание: </w:t>
      </w:r>
      <w:hyperlink r:id="rId136" w:history="1">
        <w:r w:rsidRPr="008C3CBF">
          <w:rPr>
            <w:rStyle w:val="afc"/>
            <w:i/>
          </w:rPr>
          <w:t>п. 60</w:t>
        </w:r>
      </w:hyperlink>
      <w:r w:rsidRPr="008C3CBF">
        <w:rPr>
          <w:i/>
        </w:rPr>
        <w:t xml:space="preserve"> Инструкции № 157н)</w:t>
      </w:r>
    </w:p>
    <w:p w:rsidR="009B5D2B" w:rsidRPr="008C3CBF" w:rsidRDefault="009B5D2B" w:rsidP="00102B02">
      <w:pPr>
        <w:spacing w:before="0" w:after="0" w:line="240" w:lineRule="auto"/>
        <w:rPr>
          <w:i/>
        </w:rPr>
      </w:pPr>
    </w:p>
    <w:p w:rsidR="00102B02" w:rsidRPr="009B5D2B" w:rsidRDefault="00102B02" w:rsidP="00102B02">
      <w:pPr>
        <w:pStyle w:val="1"/>
        <w:spacing w:line="240" w:lineRule="auto"/>
        <w:rPr>
          <w:b w:val="0"/>
          <w:sz w:val="28"/>
        </w:rPr>
      </w:pPr>
      <w:proofErr w:type="spellStart"/>
      <w:r w:rsidRPr="009B5D2B">
        <w:rPr>
          <w:b w:val="0"/>
          <w:sz w:val="28"/>
        </w:rPr>
        <w:t>Непроизведенные</w:t>
      </w:r>
      <w:proofErr w:type="spellEnd"/>
      <w:r w:rsidRPr="009B5D2B">
        <w:rPr>
          <w:b w:val="0"/>
          <w:sz w:val="28"/>
        </w:rPr>
        <w:t xml:space="preserve"> активы</w:t>
      </w:r>
    </w:p>
    <w:p w:rsidR="00102B02" w:rsidRPr="00502D9F" w:rsidRDefault="00102B02" w:rsidP="00102B02">
      <w:pPr>
        <w:spacing w:line="240" w:lineRule="auto"/>
      </w:pPr>
    </w:p>
    <w:p w:rsidR="00102B02" w:rsidRDefault="00102B02" w:rsidP="00612453">
      <w:pPr>
        <w:pStyle w:val="2"/>
        <w:spacing w:before="0" w:after="0" w:line="240" w:lineRule="auto"/>
        <w:rPr>
          <w:sz w:val="28"/>
          <w:szCs w:val="28"/>
        </w:rPr>
      </w:pPr>
      <w:r w:rsidRPr="00491446">
        <w:rPr>
          <w:sz w:val="28"/>
          <w:szCs w:val="28"/>
        </w:rPr>
        <w:t xml:space="preserve">К объектам </w:t>
      </w:r>
      <w:proofErr w:type="spellStart"/>
      <w:r w:rsidRPr="00491446">
        <w:rPr>
          <w:sz w:val="28"/>
          <w:szCs w:val="28"/>
        </w:rPr>
        <w:t>непроизведенных</w:t>
      </w:r>
      <w:proofErr w:type="spellEnd"/>
      <w:r w:rsidRPr="00491446">
        <w:rPr>
          <w:sz w:val="28"/>
          <w:szCs w:val="28"/>
        </w:rPr>
        <w:t xml:space="preserve"> активов относится «земля» - земельный участок, закрепленный за Фондом на праве оперативного постоянного (бессрочного) пользования. </w:t>
      </w:r>
    </w:p>
    <w:p w:rsidR="00102B02" w:rsidRPr="00741D4D" w:rsidRDefault="00102B02" w:rsidP="00612453">
      <w:pPr>
        <w:spacing w:before="0" w:after="0" w:line="240" w:lineRule="auto"/>
        <w:rPr>
          <w:i/>
        </w:rPr>
      </w:pPr>
      <w:r>
        <w:t>(</w:t>
      </w:r>
      <w:r>
        <w:rPr>
          <w:i/>
        </w:rPr>
        <w:t>Основание: п.78 Инструкции 157)</w:t>
      </w:r>
    </w:p>
    <w:p w:rsidR="00102B02" w:rsidRDefault="00102B02" w:rsidP="00612453">
      <w:pPr>
        <w:pStyle w:val="2"/>
        <w:spacing w:before="0" w:after="0" w:line="240" w:lineRule="auto"/>
        <w:rPr>
          <w:sz w:val="28"/>
          <w:szCs w:val="28"/>
        </w:rPr>
      </w:pPr>
      <w:r w:rsidRPr="00491446">
        <w:rPr>
          <w:sz w:val="28"/>
          <w:szCs w:val="28"/>
        </w:rPr>
        <w:t xml:space="preserve">Учет ведется на </w:t>
      </w:r>
      <w:proofErr w:type="gramStart"/>
      <w:r w:rsidRPr="00491446">
        <w:rPr>
          <w:sz w:val="28"/>
          <w:szCs w:val="28"/>
        </w:rPr>
        <w:t>счете</w:t>
      </w:r>
      <w:proofErr w:type="gramEnd"/>
      <w:r w:rsidRPr="00491446">
        <w:rPr>
          <w:sz w:val="28"/>
          <w:szCs w:val="28"/>
        </w:rPr>
        <w:t xml:space="preserve"> 103.11 «</w:t>
      </w:r>
      <w:proofErr w:type="spellStart"/>
      <w:r w:rsidRPr="00491446">
        <w:rPr>
          <w:sz w:val="28"/>
          <w:szCs w:val="28"/>
        </w:rPr>
        <w:t>Непроизведенные</w:t>
      </w:r>
      <w:proofErr w:type="spellEnd"/>
      <w:r w:rsidRPr="00491446">
        <w:rPr>
          <w:sz w:val="28"/>
          <w:szCs w:val="28"/>
        </w:rPr>
        <w:t xml:space="preserve"> активы» по кадастровой стоимости на основании свидетельства, подтверждающего право</w:t>
      </w:r>
      <w:r w:rsidRPr="00491446">
        <w:t xml:space="preserve"> </w:t>
      </w:r>
      <w:r w:rsidRPr="00491446">
        <w:rPr>
          <w:sz w:val="28"/>
          <w:szCs w:val="28"/>
        </w:rPr>
        <w:t>пользо</w:t>
      </w:r>
      <w:r>
        <w:rPr>
          <w:sz w:val="28"/>
          <w:szCs w:val="28"/>
        </w:rPr>
        <w:t>в</w:t>
      </w:r>
      <w:r w:rsidRPr="00491446">
        <w:rPr>
          <w:sz w:val="28"/>
          <w:szCs w:val="28"/>
        </w:rPr>
        <w:t>ания.</w:t>
      </w:r>
    </w:p>
    <w:p w:rsidR="00102B02" w:rsidRPr="00BD73F6" w:rsidRDefault="00102B02" w:rsidP="00612453">
      <w:pPr>
        <w:pStyle w:val="2"/>
        <w:spacing w:before="0" w:after="0" w:line="240" w:lineRule="auto"/>
        <w:rPr>
          <w:sz w:val="28"/>
          <w:szCs w:val="28"/>
        </w:rPr>
      </w:pPr>
      <w:r w:rsidRPr="00BD73F6">
        <w:rPr>
          <w:sz w:val="28"/>
          <w:szCs w:val="28"/>
        </w:rPr>
        <w:t>Е</w:t>
      </w:r>
      <w:r>
        <w:rPr>
          <w:sz w:val="28"/>
          <w:szCs w:val="28"/>
        </w:rPr>
        <w:t>д</w:t>
      </w:r>
      <w:r w:rsidR="009B2828">
        <w:rPr>
          <w:sz w:val="28"/>
          <w:szCs w:val="28"/>
        </w:rPr>
        <w:t>и</w:t>
      </w:r>
      <w:r>
        <w:rPr>
          <w:sz w:val="28"/>
          <w:szCs w:val="28"/>
        </w:rPr>
        <w:t>ницей бухгалтерского учета земельного участка является инвентарный объект, которому присваивается уникальный инвентарный номер, используемый исключительно в регистрах бюджетного учета, сохраняемый за ним на весь период учета.</w:t>
      </w:r>
    </w:p>
    <w:p w:rsidR="00102B02" w:rsidRDefault="00102B02" w:rsidP="00612453">
      <w:pPr>
        <w:pStyle w:val="2"/>
        <w:spacing w:before="0" w:after="0" w:line="240" w:lineRule="auto"/>
        <w:rPr>
          <w:sz w:val="28"/>
          <w:szCs w:val="28"/>
        </w:rPr>
      </w:pPr>
      <w:r w:rsidRPr="001566F6">
        <w:rPr>
          <w:sz w:val="28"/>
          <w:szCs w:val="28"/>
        </w:rPr>
        <w:t>Изменение стоимости земельного участка</w:t>
      </w:r>
      <w:r>
        <w:rPr>
          <w:sz w:val="28"/>
          <w:szCs w:val="28"/>
        </w:rPr>
        <w:t>, учитываемого в составе нефинансовых</w:t>
      </w:r>
      <w:r w:rsidR="009B2828">
        <w:rPr>
          <w:sz w:val="28"/>
          <w:szCs w:val="28"/>
        </w:rPr>
        <w:t xml:space="preserve"> активов, в связи с изменением его</w:t>
      </w:r>
      <w:r>
        <w:rPr>
          <w:sz w:val="28"/>
          <w:szCs w:val="28"/>
        </w:rPr>
        <w:t xml:space="preserve"> кадастровой стоимости отражается в бухгалтерском учете финансового года, в котором произошли указанные </w:t>
      </w:r>
      <w:r>
        <w:rPr>
          <w:sz w:val="28"/>
          <w:szCs w:val="28"/>
        </w:rPr>
        <w:lastRenderedPageBreak/>
        <w:t>изменения, с отражением указанных изменений в бухгалтерской (финансовой) отчетности.</w:t>
      </w:r>
    </w:p>
    <w:p w:rsidR="00102B02" w:rsidRDefault="00102B02" w:rsidP="00B702BA">
      <w:pPr>
        <w:pStyle w:val="2"/>
        <w:spacing w:before="0" w:after="0" w:line="240" w:lineRule="auto"/>
        <w:rPr>
          <w:sz w:val="28"/>
          <w:szCs w:val="28"/>
        </w:rPr>
      </w:pPr>
      <w:r>
        <w:rPr>
          <w:sz w:val="28"/>
          <w:szCs w:val="28"/>
        </w:rPr>
        <w:t xml:space="preserve">Аналитический учет объектов </w:t>
      </w:r>
      <w:proofErr w:type="spellStart"/>
      <w:r>
        <w:rPr>
          <w:sz w:val="28"/>
          <w:szCs w:val="28"/>
        </w:rPr>
        <w:t>непроизведенных</w:t>
      </w:r>
      <w:proofErr w:type="spellEnd"/>
      <w:r>
        <w:rPr>
          <w:sz w:val="28"/>
          <w:szCs w:val="28"/>
        </w:rPr>
        <w:t xml:space="preserve"> активов ведется в Инвентарной карточке учета основных средств.</w:t>
      </w:r>
    </w:p>
    <w:p w:rsidR="00B702BA" w:rsidRPr="00B702BA" w:rsidRDefault="00B702BA" w:rsidP="00B702BA"/>
    <w:p w:rsidR="00E00D58" w:rsidRPr="009B5D2B" w:rsidRDefault="00E00D58" w:rsidP="00B702BA">
      <w:pPr>
        <w:pStyle w:val="1"/>
        <w:spacing w:before="0" w:after="0" w:line="240" w:lineRule="auto"/>
        <w:rPr>
          <w:b w:val="0"/>
          <w:sz w:val="28"/>
        </w:rPr>
      </w:pPr>
      <w:r w:rsidRPr="009B5D2B">
        <w:rPr>
          <w:b w:val="0"/>
          <w:sz w:val="28"/>
        </w:rPr>
        <w:t>Материальные запасы</w:t>
      </w:r>
    </w:p>
    <w:p w:rsidR="009B5D2B" w:rsidRPr="009B5D2B" w:rsidRDefault="009B5D2B" w:rsidP="00B702BA">
      <w:pPr>
        <w:spacing w:before="0" w:after="0" w:line="240" w:lineRule="auto"/>
      </w:pPr>
    </w:p>
    <w:p w:rsidR="00E00D58" w:rsidRPr="009A6EBB" w:rsidRDefault="00E00D58" w:rsidP="00B702BA">
      <w:pPr>
        <w:pStyle w:val="2"/>
        <w:spacing w:before="0" w:after="0" w:line="240" w:lineRule="auto"/>
        <w:rPr>
          <w:sz w:val="28"/>
          <w:szCs w:val="28"/>
        </w:rPr>
      </w:pPr>
      <w:proofErr w:type="gramStart"/>
      <w:r w:rsidRPr="009A6EBB">
        <w:rPr>
          <w:sz w:val="28"/>
          <w:szCs w:val="28"/>
        </w:rPr>
        <w:t xml:space="preserve">К материальным запасам относятся предметы, используемые в течение периода, не превышающего 12 месяцев, независимо от их стоимости, в том числе: дыроколы, </w:t>
      </w:r>
      <w:proofErr w:type="spellStart"/>
      <w:r w:rsidRPr="009A6EBB">
        <w:rPr>
          <w:sz w:val="28"/>
          <w:szCs w:val="28"/>
        </w:rPr>
        <w:t>степлеры</w:t>
      </w:r>
      <w:proofErr w:type="spellEnd"/>
      <w:r w:rsidRPr="009A6EBB">
        <w:rPr>
          <w:sz w:val="28"/>
          <w:szCs w:val="28"/>
        </w:rPr>
        <w:t xml:space="preserve">, телефонные удлинители, клавиатуры и манипуляторы для компьютера (при приобретении их не в комплексе с персональным компьютером), цветочные горшки, коврики в салон автомобиля, лейки, чехлы для сотового телефона, </w:t>
      </w:r>
      <w:r w:rsidR="00E7421E">
        <w:rPr>
          <w:sz w:val="28"/>
          <w:szCs w:val="28"/>
        </w:rPr>
        <w:t xml:space="preserve"> </w:t>
      </w:r>
      <w:r w:rsidRPr="009A6EBB">
        <w:rPr>
          <w:sz w:val="28"/>
          <w:szCs w:val="28"/>
        </w:rPr>
        <w:t>подставки из проволоки под цветы,</w:t>
      </w:r>
      <w:r w:rsidR="00E7421E">
        <w:rPr>
          <w:sz w:val="28"/>
          <w:szCs w:val="28"/>
        </w:rPr>
        <w:t xml:space="preserve"> </w:t>
      </w:r>
      <w:r w:rsidRPr="009A6EBB">
        <w:rPr>
          <w:sz w:val="28"/>
          <w:szCs w:val="28"/>
        </w:rPr>
        <w:t xml:space="preserve"> керамические раковины, </w:t>
      </w:r>
      <w:r w:rsidR="00CF7D79">
        <w:rPr>
          <w:sz w:val="28"/>
          <w:szCs w:val="28"/>
        </w:rPr>
        <w:t xml:space="preserve"> </w:t>
      </w:r>
      <w:r w:rsidRPr="009A6EBB">
        <w:rPr>
          <w:sz w:val="28"/>
          <w:szCs w:val="28"/>
        </w:rPr>
        <w:t>унитазы со сливными бачками.</w:t>
      </w:r>
      <w:proofErr w:type="gramEnd"/>
    </w:p>
    <w:p w:rsidR="00E00D58" w:rsidRPr="009A6EBB" w:rsidRDefault="00E00D58" w:rsidP="00E00D58">
      <w:pPr>
        <w:spacing w:before="0" w:after="0" w:line="240" w:lineRule="auto"/>
        <w:rPr>
          <w:i/>
        </w:rPr>
      </w:pPr>
      <w:r w:rsidRPr="009A6EBB">
        <w:rPr>
          <w:i/>
        </w:rPr>
        <w:t>(Основание: п. 99 Инструкции № 157н)</w:t>
      </w:r>
    </w:p>
    <w:p w:rsidR="00E00D58" w:rsidRPr="008C7AA7" w:rsidRDefault="00E00D58" w:rsidP="00E00D58">
      <w:pPr>
        <w:pStyle w:val="2"/>
        <w:spacing w:before="0" w:after="0" w:line="240" w:lineRule="auto"/>
        <w:rPr>
          <w:sz w:val="28"/>
          <w:szCs w:val="28"/>
        </w:rPr>
      </w:pPr>
      <w:r w:rsidRPr="009A6EBB">
        <w:rPr>
          <w:sz w:val="28"/>
          <w:szCs w:val="28"/>
        </w:rPr>
        <w:t>Единицей бухгалтерского учета материальных</w:t>
      </w:r>
      <w:r w:rsidRPr="008C7AA7">
        <w:rPr>
          <w:sz w:val="28"/>
          <w:szCs w:val="28"/>
        </w:rPr>
        <w:t xml:space="preserve"> запасов является номенклатурный номер.</w:t>
      </w:r>
    </w:p>
    <w:p w:rsidR="00E00D58" w:rsidRPr="008C7AA7" w:rsidRDefault="00E00D58" w:rsidP="00E00D58">
      <w:pPr>
        <w:spacing w:before="0" w:after="0" w:line="240" w:lineRule="auto"/>
        <w:rPr>
          <w:i/>
        </w:rPr>
      </w:pPr>
      <w:r w:rsidRPr="008C7AA7">
        <w:rPr>
          <w:i/>
        </w:rPr>
        <w:t xml:space="preserve">(Основание: </w:t>
      </w:r>
      <w:hyperlink r:id="rId137" w:history="1">
        <w:r w:rsidRPr="008C7AA7">
          <w:rPr>
            <w:rStyle w:val="afc"/>
            <w:i/>
          </w:rPr>
          <w:t>п. 101</w:t>
        </w:r>
      </w:hyperlink>
      <w:r w:rsidRPr="008C7AA7">
        <w:rPr>
          <w:i/>
        </w:rPr>
        <w:t xml:space="preserve"> Инструкции № 157н)</w:t>
      </w:r>
    </w:p>
    <w:p w:rsidR="00E00D58" w:rsidRPr="009A6EBB" w:rsidRDefault="00CC0115" w:rsidP="00E00D58">
      <w:pPr>
        <w:pStyle w:val="2"/>
        <w:spacing w:before="0" w:after="0" w:line="240" w:lineRule="auto"/>
        <w:rPr>
          <w:sz w:val="28"/>
          <w:szCs w:val="28"/>
        </w:rPr>
      </w:pPr>
      <w:r w:rsidRPr="009A6EBB">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r w:rsidR="00E00D58" w:rsidRPr="009A6EBB">
        <w:rPr>
          <w:sz w:val="28"/>
          <w:szCs w:val="28"/>
        </w:rPr>
        <w:t>.</w:t>
      </w:r>
    </w:p>
    <w:p w:rsidR="00CC0115" w:rsidRPr="009A6EBB" w:rsidRDefault="00CC0115" w:rsidP="00CC0115">
      <w:pPr>
        <w:spacing w:before="0" w:after="0" w:line="240" w:lineRule="auto"/>
        <w:rPr>
          <w:i/>
        </w:rPr>
      </w:pPr>
      <w:r w:rsidRPr="009A6EBB">
        <w:rPr>
          <w:i/>
        </w:rPr>
        <w:t xml:space="preserve">(Основание: </w:t>
      </w:r>
      <w:hyperlink r:id="rId138" w:history="1">
        <w:r w:rsidRPr="009A6EBB">
          <w:rPr>
            <w:rStyle w:val="afc"/>
            <w:i/>
          </w:rPr>
          <w:t>п. п. 6</w:t>
        </w:r>
      </w:hyperlink>
      <w:r w:rsidRPr="009A6EBB">
        <w:rPr>
          <w:i/>
        </w:rPr>
        <w:t xml:space="preserve">, </w:t>
      </w:r>
      <w:hyperlink r:id="rId139" w:history="1">
        <w:r w:rsidRPr="009A6EBB">
          <w:rPr>
            <w:rStyle w:val="afc"/>
            <w:i/>
          </w:rPr>
          <w:t>100</w:t>
        </w:r>
      </w:hyperlink>
      <w:r w:rsidRPr="009A6EBB">
        <w:rPr>
          <w:i/>
        </w:rPr>
        <w:t xml:space="preserve">, </w:t>
      </w:r>
      <w:hyperlink r:id="rId140" w:history="1">
        <w:r w:rsidRPr="009A6EBB">
          <w:rPr>
            <w:rStyle w:val="afc"/>
            <w:i/>
          </w:rPr>
          <w:t>102</w:t>
        </w:r>
      </w:hyperlink>
      <w:r w:rsidRPr="009A6EBB">
        <w:rPr>
          <w:i/>
        </w:rPr>
        <w:t xml:space="preserve"> Инструкции № 157н, </w:t>
      </w:r>
      <w:hyperlink r:id="rId141" w:history="1">
        <w:r w:rsidRPr="009A6EBB">
          <w:rPr>
            <w:rStyle w:val="afc"/>
            <w:i/>
          </w:rPr>
          <w:t>п. 9</w:t>
        </w:r>
      </w:hyperlink>
      <w:r w:rsidRPr="009A6EBB">
        <w:rPr>
          <w:i/>
        </w:rPr>
        <w:t xml:space="preserve"> СГС «Учетная политика»)</w:t>
      </w:r>
    </w:p>
    <w:p w:rsidR="009A6EBB" w:rsidRPr="009A6EBB" w:rsidRDefault="009A6EBB" w:rsidP="009A6EBB">
      <w:pPr>
        <w:pStyle w:val="2"/>
        <w:spacing w:before="0" w:after="0" w:line="240" w:lineRule="auto"/>
        <w:rPr>
          <w:sz w:val="28"/>
          <w:szCs w:val="28"/>
        </w:rPr>
      </w:pPr>
      <w:r w:rsidRPr="009A6EBB">
        <w:rPr>
          <w:sz w:val="28"/>
          <w:szCs w:val="28"/>
        </w:rPr>
        <w:t>Признание в учете материалов, полученных при ликвидации нефинансовых материальных активов, отражается по справедливой стоимости, определяемой методом рыночных цен.</w:t>
      </w:r>
    </w:p>
    <w:p w:rsidR="009A6EBB" w:rsidRPr="009A6EBB" w:rsidRDefault="009A6EBB" w:rsidP="009A6EBB">
      <w:pPr>
        <w:spacing w:before="0" w:after="0" w:line="240" w:lineRule="auto"/>
        <w:rPr>
          <w:i/>
        </w:rPr>
      </w:pPr>
      <w:r w:rsidRPr="009A6EBB">
        <w:rPr>
          <w:i/>
        </w:rPr>
        <w:t xml:space="preserve">(Основание: </w:t>
      </w:r>
      <w:hyperlink r:id="rId142" w:history="1">
        <w:r w:rsidRPr="009A6EBB">
          <w:rPr>
            <w:rStyle w:val="afc"/>
            <w:i/>
          </w:rPr>
          <w:t>п. п. 52</w:t>
        </w:r>
      </w:hyperlink>
      <w:r w:rsidRPr="009A6EBB">
        <w:rPr>
          <w:i/>
        </w:rPr>
        <w:t xml:space="preserve">, </w:t>
      </w:r>
      <w:hyperlink r:id="rId143" w:history="1">
        <w:r w:rsidRPr="009A6EBB">
          <w:rPr>
            <w:rStyle w:val="afc"/>
            <w:i/>
          </w:rPr>
          <w:t>54</w:t>
        </w:r>
      </w:hyperlink>
      <w:r w:rsidRPr="009A6EBB">
        <w:rPr>
          <w:i/>
        </w:rPr>
        <w:t xml:space="preserve"> СГС «Концептуальные основы», </w:t>
      </w:r>
      <w:hyperlink r:id="rId144" w:history="1">
        <w:r w:rsidRPr="009A6EBB">
          <w:rPr>
            <w:rStyle w:val="afc"/>
            <w:i/>
          </w:rPr>
          <w:t>п. 106</w:t>
        </w:r>
      </w:hyperlink>
      <w:r w:rsidRPr="009A6EBB">
        <w:rPr>
          <w:i/>
        </w:rPr>
        <w:t xml:space="preserve"> Инструкции № 157н)</w:t>
      </w:r>
    </w:p>
    <w:p w:rsidR="009A6EBB" w:rsidRPr="009A6EBB" w:rsidRDefault="009A6EBB" w:rsidP="009A6EBB">
      <w:pPr>
        <w:pStyle w:val="2"/>
        <w:spacing w:before="0" w:after="0" w:line="240" w:lineRule="auto"/>
        <w:rPr>
          <w:sz w:val="28"/>
          <w:szCs w:val="28"/>
        </w:rPr>
      </w:pPr>
      <w:r w:rsidRPr="009A6EBB">
        <w:rPr>
          <w:sz w:val="28"/>
          <w:szCs w:val="28"/>
        </w:rPr>
        <w:t>Выбытие материальных запасов признается по  фактической стоимости каждой единицы.</w:t>
      </w:r>
    </w:p>
    <w:p w:rsidR="009A6EBB" w:rsidRPr="009A6EBB" w:rsidRDefault="009A6EBB" w:rsidP="009A6EBB">
      <w:pPr>
        <w:spacing w:before="0" w:after="0" w:line="240" w:lineRule="auto"/>
        <w:rPr>
          <w:i/>
        </w:rPr>
      </w:pPr>
      <w:r w:rsidRPr="009A6EBB">
        <w:rPr>
          <w:i/>
        </w:rPr>
        <w:t xml:space="preserve">(Основание: </w:t>
      </w:r>
      <w:hyperlink r:id="rId145" w:history="1">
        <w:r w:rsidRPr="009A6EBB">
          <w:rPr>
            <w:rStyle w:val="afc"/>
            <w:i/>
          </w:rPr>
          <w:t>п. 46</w:t>
        </w:r>
      </w:hyperlink>
      <w:r w:rsidRPr="009A6EBB">
        <w:rPr>
          <w:i/>
        </w:rPr>
        <w:t xml:space="preserve"> СГС «Концептуальные основы», </w:t>
      </w:r>
      <w:hyperlink r:id="rId146" w:history="1">
        <w:r w:rsidRPr="009A6EBB">
          <w:rPr>
            <w:rStyle w:val="afc"/>
            <w:i/>
          </w:rPr>
          <w:t>п. 108</w:t>
        </w:r>
      </w:hyperlink>
      <w:r w:rsidRPr="009A6EBB">
        <w:rPr>
          <w:i/>
        </w:rPr>
        <w:t xml:space="preserve"> Инструкции № 157н)</w:t>
      </w:r>
    </w:p>
    <w:p w:rsidR="00FB1376" w:rsidRPr="00FB1376" w:rsidRDefault="00FB1376" w:rsidP="00FB1376">
      <w:pPr>
        <w:pStyle w:val="2"/>
        <w:numPr>
          <w:ilvl w:val="0"/>
          <w:numId w:val="0"/>
        </w:numPr>
        <w:spacing w:before="0" w:after="0" w:line="240" w:lineRule="auto"/>
        <w:rPr>
          <w:i/>
        </w:rPr>
      </w:pPr>
      <w:r>
        <w:rPr>
          <w:sz w:val="28"/>
          <w:szCs w:val="28"/>
        </w:rPr>
        <w:t xml:space="preserve">5.6. </w:t>
      </w:r>
      <w:r w:rsidR="009A6EBB" w:rsidRPr="00FB1376">
        <w:rPr>
          <w:sz w:val="28"/>
          <w:szCs w:val="28"/>
        </w:rPr>
        <w:t xml:space="preserve">Нормы расхода ГСМ утверждаются приказом Фонда </w:t>
      </w:r>
      <w:r w:rsidRPr="00FB1376">
        <w:rPr>
          <w:sz w:val="28"/>
          <w:szCs w:val="28"/>
        </w:rPr>
        <w:t>с учетом условий, при которых эксплуатируются транспортные средства</w:t>
      </w:r>
      <w:r>
        <w:rPr>
          <w:sz w:val="28"/>
          <w:szCs w:val="28"/>
        </w:rPr>
        <w:t>.</w:t>
      </w:r>
    </w:p>
    <w:p w:rsidR="009A6EBB" w:rsidRPr="00FB1376" w:rsidRDefault="009A6EBB" w:rsidP="00FB1376">
      <w:pPr>
        <w:pStyle w:val="2"/>
        <w:numPr>
          <w:ilvl w:val="0"/>
          <w:numId w:val="0"/>
        </w:numPr>
        <w:spacing w:before="0" w:after="0" w:line="240" w:lineRule="auto"/>
        <w:rPr>
          <w:i/>
        </w:rPr>
      </w:pPr>
      <w:r w:rsidRPr="00FB1376">
        <w:rPr>
          <w:i/>
        </w:rPr>
        <w:t xml:space="preserve">(Основание: </w:t>
      </w:r>
      <w:hyperlink r:id="rId147" w:history="1">
        <w:r w:rsidRPr="00FB1376">
          <w:rPr>
            <w:rStyle w:val="afc"/>
            <w:i/>
          </w:rPr>
          <w:t>п. 9</w:t>
        </w:r>
      </w:hyperlink>
      <w:r w:rsidRPr="00FB1376">
        <w:rPr>
          <w:i/>
        </w:rPr>
        <w:t xml:space="preserve"> СГС «Учетная политика»)</w:t>
      </w:r>
    </w:p>
    <w:p w:rsidR="009A6EBB" w:rsidRPr="00174045" w:rsidRDefault="00174045" w:rsidP="009A6EBB">
      <w:pPr>
        <w:spacing w:before="0" w:after="0" w:line="240" w:lineRule="auto"/>
        <w:rPr>
          <w:sz w:val="28"/>
          <w:szCs w:val="28"/>
        </w:rPr>
      </w:pPr>
      <w:proofErr w:type="gramStart"/>
      <w:r w:rsidRPr="00174045">
        <w:rPr>
          <w:sz w:val="28"/>
          <w:szCs w:val="28"/>
        </w:rPr>
        <w:t>Для определения</w:t>
      </w:r>
      <w:r>
        <w:rPr>
          <w:sz w:val="28"/>
          <w:szCs w:val="28"/>
        </w:rPr>
        <w:t xml:space="preserve"> обоснованности затрат применяются  Методические рекомендации «Нормы расхода топлива и смазочных материалов на автомобильном транспорте»,</w:t>
      </w:r>
      <w:r w:rsidRPr="00174045">
        <w:rPr>
          <w:sz w:val="28"/>
          <w:szCs w:val="28"/>
        </w:rPr>
        <w:t xml:space="preserve"> </w:t>
      </w:r>
      <w:r>
        <w:rPr>
          <w:sz w:val="28"/>
          <w:szCs w:val="28"/>
        </w:rPr>
        <w:t xml:space="preserve">введенные в действие </w:t>
      </w:r>
      <w:r w:rsidRPr="00174045">
        <w:rPr>
          <w:sz w:val="28"/>
          <w:szCs w:val="28"/>
        </w:rPr>
        <w:t>Распоряжение</w:t>
      </w:r>
      <w:r>
        <w:rPr>
          <w:sz w:val="28"/>
          <w:szCs w:val="28"/>
        </w:rPr>
        <w:t xml:space="preserve">м </w:t>
      </w:r>
      <w:r w:rsidRPr="00174045">
        <w:rPr>
          <w:sz w:val="28"/>
          <w:szCs w:val="28"/>
        </w:rPr>
        <w:t xml:space="preserve"> Министерства транспорта РФ от 14.03.2008г. № АМ-23-р)</w:t>
      </w:r>
      <w:r w:rsidR="004F5F61">
        <w:rPr>
          <w:sz w:val="28"/>
          <w:szCs w:val="28"/>
        </w:rPr>
        <w:t>.</w:t>
      </w:r>
      <w:proofErr w:type="gramEnd"/>
      <w:r w:rsidR="004F5F61">
        <w:rPr>
          <w:sz w:val="28"/>
          <w:szCs w:val="28"/>
        </w:rPr>
        <w:t xml:space="preserve"> Для марок автомобилей, </w:t>
      </w:r>
      <w:r w:rsidR="00DC7C6A">
        <w:rPr>
          <w:sz w:val="28"/>
          <w:szCs w:val="28"/>
        </w:rPr>
        <w:t xml:space="preserve"> </w:t>
      </w:r>
      <w:r w:rsidR="004F5F61">
        <w:rPr>
          <w:sz w:val="28"/>
          <w:szCs w:val="28"/>
        </w:rPr>
        <w:t xml:space="preserve">не указанных в Распоряжении, применяются нормы, </w:t>
      </w:r>
      <w:r w:rsidR="004F5F61" w:rsidRPr="004F5F61">
        <w:rPr>
          <w:sz w:val="28"/>
          <w:szCs w:val="28"/>
        </w:rPr>
        <w:t>разработанны</w:t>
      </w:r>
      <w:r w:rsidR="004F5F61">
        <w:rPr>
          <w:sz w:val="28"/>
          <w:szCs w:val="28"/>
        </w:rPr>
        <w:t>е</w:t>
      </w:r>
      <w:r w:rsidR="004F5F61" w:rsidRPr="004F5F61">
        <w:rPr>
          <w:sz w:val="28"/>
          <w:szCs w:val="28"/>
        </w:rPr>
        <w:t xml:space="preserve"> государственным научно-исследовательским институтом автомобильного транспорта (НИИАТ)</w:t>
      </w:r>
      <w:r w:rsidR="00DC7C6A">
        <w:rPr>
          <w:sz w:val="28"/>
          <w:szCs w:val="28"/>
        </w:rPr>
        <w:t>, а также нормы, установленные путем контрольного замера, проведенного  комиссией Фонда на основании приказа директора</w:t>
      </w:r>
      <w:r w:rsidR="00316F68">
        <w:rPr>
          <w:sz w:val="28"/>
          <w:szCs w:val="28"/>
        </w:rPr>
        <w:t xml:space="preserve"> Фонда</w:t>
      </w:r>
      <w:r w:rsidR="00DC7C6A">
        <w:rPr>
          <w:sz w:val="28"/>
          <w:szCs w:val="28"/>
        </w:rPr>
        <w:t>.</w:t>
      </w:r>
    </w:p>
    <w:p w:rsidR="00E00D58" w:rsidRPr="00DC7C6A" w:rsidRDefault="00DC7C6A" w:rsidP="00DC7C6A">
      <w:pPr>
        <w:spacing w:before="0" w:after="0" w:line="240" w:lineRule="auto"/>
        <w:ind w:firstLine="0"/>
        <w:rPr>
          <w:sz w:val="28"/>
          <w:szCs w:val="28"/>
        </w:rPr>
      </w:pPr>
      <w:r>
        <w:rPr>
          <w:sz w:val="28"/>
          <w:szCs w:val="28"/>
        </w:rPr>
        <w:t xml:space="preserve">5.7. </w:t>
      </w:r>
      <w:proofErr w:type="gramStart"/>
      <w:r w:rsidR="00E00D58" w:rsidRPr="00DC7C6A">
        <w:rPr>
          <w:sz w:val="28"/>
          <w:szCs w:val="28"/>
        </w:rPr>
        <w:t xml:space="preserve">Списание автомобильных шин производится при достижении нормативного уровня износа в случае, когда шины легковых автомобилей имеют остаточную глубину рисунка протектора летних шин менее 1,6 мм, остаточную глубину рисунка протектора зимних шин не более 4 мм, а также имеют внешние повреждения (пробои, порезы, разрывы), </w:t>
      </w:r>
      <w:r w:rsidR="000818E3">
        <w:rPr>
          <w:sz w:val="28"/>
          <w:szCs w:val="28"/>
        </w:rPr>
        <w:t xml:space="preserve"> </w:t>
      </w:r>
      <w:r w:rsidR="00E00D58" w:rsidRPr="00DC7C6A">
        <w:rPr>
          <w:sz w:val="28"/>
          <w:szCs w:val="28"/>
        </w:rPr>
        <w:t>обнажающие корд, расслоение каркаса, отслоение протектора и боковины.</w:t>
      </w:r>
      <w:proofErr w:type="gramEnd"/>
      <w:r w:rsidR="00E00D58" w:rsidRPr="00DC7C6A">
        <w:rPr>
          <w:sz w:val="28"/>
          <w:szCs w:val="28"/>
        </w:rPr>
        <w:t xml:space="preserve"> (Постановление Правительства РФ от 23.10.1993 № 1090 «О правилах дорожного движения»).</w:t>
      </w:r>
    </w:p>
    <w:p w:rsidR="00E00D58" w:rsidRPr="00DC7C6A" w:rsidRDefault="00E00D58" w:rsidP="00DC7C6A">
      <w:pPr>
        <w:spacing w:before="0" w:after="0" w:line="240" w:lineRule="auto"/>
        <w:rPr>
          <w:sz w:val="28"/>
          <w:szCs w:val="28"/>
        </w:rPr>
      </w:pPr>
      <w:r w:rsidRPr="00DC7C6A">
        <w:rPr>
          <w:sz w:val="28"/>
          <w:szCs w:val="28"/>
        </w:rPr>
        <w:lastRenderedPageBreak/>
        <w:t>Нормативный срок службы аккумуляторных батарей независимо от типа установлен в четыре года при интенсивности эксплуатации до  40 тыс.км</w:t>
      </w:r>
      <w:proofErr w:type="gramStart"/>
      <w:r w:rsidRPr="00DC7C6A">
        <w:rPr>
          <w:sz w:val="28"/>
          <w:szCs w:val="28"/>
        </w:rPr>
        <w:t>.</w:t>
      </w:r>
      <w:proofErr w:type="gramEnd"/>
      <w:r w:rsidR="00F92570" w:rsidRPr="00DC7C6A">
        <w:rPr>
          <w:sz w:val="28"/>
          <w:szCs w:val="28"/>
        </w:rPr>
        <w:t xml:space="preserve"> </w:t>
      </w:r>
      <w:proofErr w:type="gramStart"/>
      <w:r w:rsidRPr="00DC7C6A">
        <w:rPr>
          <w:sz w:val="28"/>
          <w:szCs w:val="28"/>
        </w:rPr>
        <w:t>в</w:t>
      </w:r>
      <w:proofErr w:type="gramEnd"/>
      <w:r w:rsidRPr="00DC7C6A">
        <w:rPr>
          <w:sz w:val="28"/>
          <w:szCs w:val="28"/>
        </w:rPr>
        <w:t xml:space="preserve"> год (Нормы РД-3112199-1089-02). При эксплуатации автотранспортных сре</w:t>
      </w:r>
      <w:proofErr w:type="gramStart"/>
      <w:r w:rsidRPr="00DC7C6A">
        <w:rPr>
          <w:sz w:val="28"/>
          <w:szCs w:val="28"/>
        </w:rPr>
        <w:t>дств в р</w:t>
      </w:r>
      <w:proofErr w:type="gramEnd"/>
      <w:r w:rsidRPr="00DC7C6A">
        <w:rPr>
          <w:sz w:val="28"/>
          <w:szCs w:val="28"/>
        </w:rPr>
        <w:t>айонах с холодным климатом, с повышенной частотой остановок или долей времени в режиме холостого хода двигателя, допускается снижение срока службы аккумуляторных батарей при ухудшении стартерных характеристик и невозможности восстановления этих характеристик.</w:t>
      </w:r>
    </w:p>
    <w:p w:rsidR="00E00D58" w:rsidRDefault="00A639C0" w:rsidP="00A639C0">
      <w:pPr>
        <w:spacing w:before="0" w:after="0" w:line="240" w:lineRule="auto"/>
        <w:ind w:firstLine="0"/>
        <w:rPr>
          <w:sz w:val="28"/>
          <w:szCs w:val="28"/>
        </w:rPr>
      </w:pPr>
      <w:r>
        <w:rPr>
          <w:sz w:val="28"/>
          <w:szCs w:val="28"/>
        </w:rPr>
        <w:t>5.</w:t>
      </w:r>
      <w:r w:rsidR="00316F68">
        <w:rPr>
          <w:sz w:val="28"/>
          <w:szCs w:val="28"/>
        </w:rPr>
        <w:t>8</w:t>
      </w:r>
      <w:r>
        <w:rPr>
          <w:sz w:val="28"/>
          <w:szCs w:val="28"/>
        </w:rPr>
        <w:t>.Выдача запасных частей и хозяйственных материалов на хозяйственные нужды оформляется Ведомостью выдачи материальных ценностей на нужды учреждения (ф. 0504210), которая является основанием для их списания.</w:t>
      </w:r>
    </w:p>
    <w:p w:rsidR="00A639C0" w:rsidRDefault="00A639C0" w:rsidP="00A639C0">
      <w:pPr>
        <w:pStyle w:val="2"/>
        <w:numPr>
          <w:ilvl w:val="0"/>
          <w:numId w:val="0"/>
        </w:numPr>
        <w:spacing w:before="0" w:after="0" w:line="240" w:lineRule="auto"/>
        <w:rPr>
          <w:i/>
        </w:rPr>
      </w:pPr>
      <w:proofErr w:type="gramStart"/>
      <w:r w:rsidRPr="00FB1376">
        <w:rPr>
          <w:i/>
        </w:rPr>
        <w:t xml:space="preserve">Основание: </w:t>
      </w:r>
      <w:hyperlink r:id="rId148" w:history="1">
        <w:r w:rsidRPr="00FB1376">
          <w:rPr>
            <w:rStyle w:val="afc"/>
            <w:i/>
          </w:rPr>
          <w:t>п. 9</w:t>
        </w:r>
      </w:hyperlink>
      <w:r w:rsidRPr="00FB1376">
        <w:rPr>
          <w:i/>
        </w:rPr>
        <w:t xml:space="preserve"> СГС «Учетная политика»)</w:t>
      </w:r>
      <w:proofErr w:type="gramEnd"/>
    </w:p>
    <w:p w:rsidR="0076145A" w:rsidRPr="0076145A" w:rsidRDefault="0076145A" w:rsidP="0076145A"/>
    <w:p w:rsidR="00EF5661" w:rsidRPr="009B5D2B" w:rsidRDefault="00D64EBC" w:rsidP="00A75EFD">
      <w:pPr>
        <w:pStyle w:val="1"/>
        <w:spacing w:before="0" w:after="0" w:line="240" w:lineRule="auto"/>
        <w:rPr>
          <w:b w:val="0"/>
          <w:sz w:val="28"/>
        </w:rPr>
      </w:pPr>
      <w:bookmarkStart w:id="25" w:name="_ref_16106"/>
      <w:r w:rsidRPr="009B5D2B">
        <w:rPr>
          <w:b w:val="0"/>
          <w:sz w:val="28"/>
        </w:rPr>
        <w:t>Денежные средства, денежные эквиваленты и денежные документы</w:t>
      </w:r>
      <w:bookmarkEnd w:id="25"/>
    </w:p>
    <w:p w:rsidR="00361D3E" w:rsidRPr="009B5D2B" w:rsidRDefault="00361D3E" w:rsidP="00361D3E">
      <w:pPr>
        <w:rPr>
          <w:highlight w:val="darkGray"/>
        </w:rPr>
      </w:pPr>
    </w:p>
    <w:p w:rsidR="00D21C61" w:rsidRDefault="00D21C61" w:rsidP="0078218E">
      <w:pPr>
        <w:pStyle w:val="2"/>
        <w:numPr>
          <w:ilvl w:val="1"/>
          <w:numId w:val="2"/>
        </w:numPr>
        <w:spacing w:before="0" w:after="0" w:line="240" w:lineRule="auto"/>
        <w:rPr>
          <w:sz w:val="28"/>
          <w:szCs w:val="28"/>
        </w:rPr>
      </w:pPr>
      <w:bookmarkStart w:id="26" w:name="_ref_371472"/>
      <w:bookmarkStart w:id="27" w:name="_ref_16254"/>
      <w:r>
        <w:rPr>
          <w:sz w:val="28"/>
          <w:szCs w:val="28"/>
        </w:rPr>
        <w:t xml:space="preserve">Учет денежных средств осуществляется в соответствии с требованиями, установленными </w:t>
      </w:r>
      <w:hyperlink r:id="rId149" w:history="1">
        <w:r>
          <w:rPr>
            <w:rStyle w:val="afc"/>
            <w:sz w:val="28"/>
            <w:szCs w:val="28"/>
          </w:rPr>
          <w:t>Порядком</w:t>
        </w:r>
      </w:hyperlink>
      <w:r>
        <w:rPr>
          <w:sz w:val="28"/>
          <w:szCs w:val="28"/>
        </w:rPr>
        <w:t xml:space="preserve"> ведения кассовых операций.</w:t>
      </w:r>
      <w:bookmarkEnd w:id="26"/>
    </w:p>
    <w:p w:rsidR="00D21C61" w:rsidRDefault="00D21C61" w:rsidP="0078218E">
      <w:pPr>
        <w:spacing w:before="0" w:after="0" w:line="240" w:lineRule="auto"/>
        <w:rPr>
          <w:i/>
          <w:lang w:val="en-US"/>
        </w:rPr>
      </w:pPr>
      <w:proofErr w:type="gramStart"/>
      <w:r>
        <w:rPr>
          <w:i/>
        </w:rPr>
        <w:t>(Основание:</w:t>
      </w:r>
      <w:proofErr w:type="gramEnd"/>
      <w:r>
        <w:rPr>
          <w:i/>
        </w:rPr>
        <w:t xml:space="preserve"> </w:t>
      </w:r>
      <w:hyperlink r:id="rId150" w:history="1">
        <w:proofErr w:type="gramStart"/>
        <w:r>
          <w:rPr>
            <w:rStyle w:val="afc"/>
            <w:i/>
          </w:rPr>
          <w:t>Указание</w:t>
        </w:r>
      </w:hyperlink>
      <w:r>
        <w:rPr>
          <w:i/>
        </w:rPr>
        <w:t xml:space="preserve"> № 3210-У)</w:t>
      </w:r>
      <w:proofErr w:type="gramEnd"/>
    </w:p>
    <w:p w:rsidR="00C27D65" w:rsidRPr="00C27D65" w:rsidRDefault="0008664D" w:rsidP="00C27D65">
      <w:pPr>
        <w:pStyle w:val="2"/>
        <w:numPr>
          <w:ilvl w:val="1"/>
          <w:numId w:val="2"/>
        </w:numPr>
        <w:spacing w:before="0" w:after="0" w:line="240" w:lineRule="auto"/>
        <w:rPr>
          <w:sz w:val="28"/>
          <w:szCs w:val="28"/>
        </w:rPr>
      </w:pPr>
      <w:r>
        <w:rPr>
          <w:sz w:val="28"/>
          <w:szCs w:val="28"/>
        </w:rPr>
        <w:t>Лимит остатка наличных денежных средств устанавливается приказами директора Фонда.</w:t>
      </w:r>
    </w:p>
    <w:p w:rsidR="00D21C61" w:rsidRDefault="00D21C61" w:rsidP="0078218E">
      <w:pPr>
        <w:pStyle w:val="2"/>
        <w:numPr>
          <w:ilvl w:val="1"/>
          <w:numId w:val="2"/>
        </w:numPr>
        <w:spacing w:before="0" w:after="0" w:line="240" w:lineRule="auto"/>
        <w:rPr>
          <w:sz w:val="28"/>
          <w:szCs w:val="28"/>
        </w:rPr>
      </w:pPr>
      <w:bookmarkStart w:id="28" w:name="_ref_378457"/>
      <w:r>
        <w:rPr>
          <w:sz w:val="28"/>
          <w:szCs w:val="28"/>
        </w:rPr>
        <w:t xml:space="preserve">Кассовая книга </w:t>
      </w:r>
      <w:hyperlink r:id="rId151" w:history="1">
        <w:r>
          <w:rPr>
            <w:rStyle w:val="afc"/>
            <w:sz w:val="28"/>
            <w:szCs w:val="28"/>
          </w:rPr>
          <w:t>(ф. 0504514)</w:t>
        </w:r>
      </w:hyperlink>
      <w:r>
        <w:rPr>
          <w:sz w:val="28"/>
          <w:szCs w:val="28"/>
        </w:rPr>
        <w:t xml:space="preserve"> оформляется на бумажном </w:t>
      </w:r>
      <w:proofErr w:type="gramStart"/>
      <w:r>
        <w:rPr>
          <w:sz w:val="28"/>
          <w:szCs w:val="28"/>
        </w:rPr>
        <w:t>носителе</w:t>
      </w:r>
      <w:proofErr w:type="gramEnd"/>
      <w:r>
        <w:rPr>
          <w:sz w:val="28"/>
          <w:szCs w:val="28"/>
        </w:rPr>
        <w:t> с применением компьютерной программы 1С:</w:t>
      </w:r>
      <w:r w:rsidRPr="0047331B">
        <w:rPr>
          <w:sz w:val="28"/>
          <w:szCs w:val="28"/>
        </w:rPr>
        <w:t xml:space="preserve"> </w:t>
      </w:r>
      <w:r>
        <w:rPr>
          <w:sz w:val="28"/>
          <w:szCs w:val="28"/>
        </w:rPr>
        <w:t>Предприятие 8.3.</w:t>
      </w:r>
      <w:bookmarkEnd w:id="28"/>
    </w:p>
    <w:p w:rsidR="00D21C61" w:rsidRDefault="00D21C61" w:rsidP="0078218E">
      <w:pPr>
        <w:spacing w:before="0" w:after="0" w:line="240" w:lineRule="auto"/>
        <w:rPr>
          <w:i/>
        </w:rPr>
      </w:pPr>
      <w:r>
        <w:rPr>
          <w:i/>
        </w:rPr>
        <w:t xml:space="preserve">(Основание: </w:t>
      </w:r>
      <w:hyperlink r:id="rId152" w:history="1">
        <w:proofErr w:type="spellStart"/>
        <w:r>
          <w:rPr>
            <w:rStyle w:val="afc"/>
            <w:i/>
          </w:rPr>
          <w:t>пп</w:t>
        </w:r>
        <w:proofErr w:type="spellEnd"/>
        <w:r>
          <w:rPr>
            <w:rStyle w:val="afc"/>
            <w:i/>
          </w:rPr>
          <w:t>. 4.7 п. 4</w:t>
        </w:r>
      </w:hyperlink>
      <w:r>
        <w:rPr>
          <w:i/>
        </w:rPr>
        <w:t xml:space="preserve"> Указания № 3210-У)</w:t>
      </w:r>
    </w:p>
    <w:p w:rsidR="00D21C61" w:rsidRDefault="00D21C61" w:rsidP="0078218E">
      <w:pPr>
        <w:pStyle w:val="2"/>
        <w:numPr>
          <w:ilvl w:val="1"/>
          <w:numId w:val="2"/>
        </w:numPr>
        <w:spacing w:before="0" w:after="0" w:line="240" w:lineRule="auto"/>
        <w:rPr>
          <w:sz w:val="28"/>
          <w:szCs w:val="28"/>
        </w:rPr>
      </w:pPr>
      <w:bookmarkStart w:id="29" w:name="_ref_378461"/>
      <w:r>
        <w:rPr>
          <w:sz w:val="28"/>
          <w:szCs w:val="28"/>
        </w:rPr>
        <w:t>В составе денежных документов учитываются:</w:t>
      </w:r>
      <w:bookmarkEnd w:id="29"/>
    </w:p>
    <w:p w:rsidR="00D21C61" w:rsidRDefault="00D21C61" w:rsidP="0078218E">
      <w:pPr>
        <w:pStyle w:val="ab"/>
        <w:numPr>
          <w:ilvl w:val="0"/>
          <w:numId w:val="42"/>
        </w:numPr>
        <w:spacing w:before="0" w:after="0" w:line="240" w:lineRule="auto"/>
        <w:ind w:left="482"/>
        <w:jc w:val="both"/>
        <w:rPr>
          <w:sz w:val="28"/>
          <w:szCs w:val="28"/>
        </w:rPr>
      </w:pPr>
      <w:r>
        <w:rPr>
          <w:sz w:val="28"/>
          <w:szCs w:val="28"/>
        </w:rPr>
        <w:t>почтовые конверты с марками (маркированные);</w:t>
      </w:r>
    </w:p>
    <w:p w:rsidR="00D21C61" w:rsidRDefault="00D21C61" w:rsidP="0078218E">
      <w:pPr>
        <w:pStyle w:val="ab"/>
        <w:numPr>
          <w:ilvl w:val="0"/>
          <w:numId w:val="42"/>
        </w:numPr>
        <w:spacing w:before="0" w:after="0" w:line="240" w:lineRule="auto"/>
        <w:ind w:left="482"/>
        <w:jc w:val="both"/>
        <w:rPr>
          <w:sz w:val="28"/>
          <w:szCs w:val="28"/>
        </w:rPr>
      </w:pPr>
      <w:r>
        <w:rPr>
          <w:sz w:val="28"/>
          <w:szCs w:val="28"/>
        </w:rPr>
        <w:t>почтовые марки;</w:t>
      </w:r>
    </w:p>
    <w:p w:rsidR="00D21C61" w:rsidRDefault="00D21C61" w:rsidP="0078218E">
      <w:pPr>
        <w:pStyle w:val="ab"/>
        <w:numPr>
          <w:ilvl w:val="0"/>
          <w:numId w:val="42"/>
        </w:numPr>
        <w:spacing w:before="0" w:after="0" w:line="240" w:lineRule="auto"/>
        <w:ind w:left="482"/>
        <w:jc w:val="both"/>
        <w:rPr>
          <w:sz w:val="28"/>
          <w:szCs w:val="28"/>
        </w:rPr>
      </w:pPr>
      <w:r w:rsidRPr="00804B97">
        <w:rPr>
          <w:sz w:val="28"/>
          <w:szCs w:val="28"/>
        </w:rPr>
        <w:t>проездные документы, приобретаемые для проезда работников</w:t>
      </w:r>
      <w:r w:rsidR="000B2B92">
        <w:rPr>
          <w:sz w:val="28"/>
          <w:szCs w:val="28"/>
        </w:rPr>
        <w:t xml:space="preserve"> к месту командировки и обратно;</w:t>
      </w:r>
    </w:p>
    <w:p w:rsidR="000B2B92" w:rsidRPr="00804B97" w:rsidRDefault="000B2B92" w:rsidP="0078218E">
      <w:pPr>
        <w:pStyle w:val="ab"/>
        <w:numPr>
          <w:ilvl w:val="0"/>
          <w:numId w:val="42"/>
        </w:numPr>
        <w:spacing w:before="0" w:after="0" w:line="240" w:lineRule="auto"/>
        <w:ind w:left="482"/>
        <w:jc w:val="both"/>
        <w:rPr>
          <w:sz w:val="28"/>
          <w:szCs w:val="28"/>
        </w:rPr>
      </w:pPr>
      <w:r>
        <w:rPr>
          <w:sz w:val="28"/>
          <w:szCs w:val="28"/>
        </w:rPr>
        <w:t>и др.</w:t>
      </w:r>
    </w:p>
    <w:p w:rsidR="00D21C61" w:rsidRDefault="00D21C61" w:rsidP="0078218E">
      <w:pPr>
        <w:spacing w:before="0" w:after="0" w:line="240" w:lineRule="auto"/>
        <w:rPr>
          <w:i/>
        </w:rPr>
      </w:pPr>
      <w:r>
        <w:rPr>
          <w:i/>
        </w:rPr>
        <w:t xml:space="preserve">(Основание: </w:t>
      </w:r>
      <w:hyperlink r:id="rId153" w:history="1">
        <w:r>
          <w:rPr>
            <w:rStyle w:val="afc"/>
            <w:i/>
          </w:rPr>
          <w:t>п. 169</w:t>
        </w:r>
      </w:hyperlink>
      <w:r>
        <w:rPr>
          <w:i/>
        </w:rPr>
        <w:t xml:space="preserve"> Инструкции № 157н)</w:t>
      </w:r>
    </w:p>
    <w:p w:rsidR="00D21C61" w:rsidRDefault="00FB57C1" w:rsidP="008E01E3">
      <w:pPr>
        <w:pStyle w:val="2"/>
        <w:numPr>
          <w:ilvl w:val="0"/>
          <w:numId w:val="0"/>
        </w:numPr>
        <w:spacing w:before="0" w:after="0" w:line="240" w:lineRule="auto"/>
        <w:rPr>
          <w:i/>
        </w:rPr>
      </w:pPr>
      <w:bookmarkStart w:id="30" w:name="_ref_378462"/>
      <w:r w:rsidRPr="00C27D65">
        <w:rPr>
          <w:sz w:val="28"/>
          <w:szCs w:val="28"/>
        </w:rPr>
        <w:t>6</w:t>
      </w:r>
      <w:r w:rsidR="0047331B">
        <w:rPr>
          <w:sz w:val="28"/>
          <w:szCs w:val="28"/>
        </w:rPr>
        <w:t>.</w:t>
      </w:r>
      <w:r w:rsidR="00C27D65">
        <w:rPr>
          <w:sz w:val="28"/>
          <w:szCs w:val="28"/>
        </w:rPr>
        <w:t>5</w:t>
      </w:r>
      <w:r w:rsidR="0047331B">
        <w:rPr>
          <w:sz w:val="28"/>
          <w:szCs w:val="28"/>
        </w:rPr>
        <w:t>.</w:t>
      </w:r>
      <w:r w:rsidR="007340D3">
        <w:rPr>
          <w:sz w:val="28"/>
          <w:szCs w:val="28"/>
        </w:rPr>
        <w:t xml:space="preserve"> </w:t>
      </w:r>
      <w:r w:rsidR="00D21C61">
        <w:rPr>
          <w:sz w:val="28"/>
          <w:szCs w:val="28"/>
        </w:rPr>
        <w:t xml:space="preserve">Денежные документы </w:t>
      </w:r>
      <w:proofErr w:type="gramStart"/>
      <w:r w:rsidR="00D21C61">
        <w:rPr>
          <w:sz w:val="28"/>
          <w:szCs w:val="28"/>
        </w:rPr>
        <w:t>принимаются в кассу и учитываются</w:t>
      </w:r>
      <w:proofErr w:type="gramEnd"/>
      <w:r w:rsidR="00D21C61">
        <w:rPr>
          <w:sz w:val="28"/>
          <w:szCs w:val="28"/>
        </w:rPr>
        <w:t xml:space="preserve"> по фактической стоимости их приобретения.</w:t>
      </w:r>
      <w:bookmarkEnd w:id="30"/>
    </w:p>
    <w:p w:rsidR="00D21C61" w:rsidRPr="000D3B3B" w:rsidRDefault="00D21C61" w:rsidP="008E01E3">
      <w:pPr>
        <w:pStyle w:val="2"/>
        <w:numPr>
          <w:ilvl w:val="0"/>
          <w:numId w:val="0"/>
        </w:numPr>
        <w:spacing w:before="0" w:after="0" w:line="240" w:lineRule="auto"/>
        <w:rPr>
          <w:i/>
        </w:rPr>
      </w:pPr>
      <w:r>
        <w:rPr>
          <w:sz w:val="28"/>
          <w:szCs w:val="28"/>
        </w:rPr>
        <w:t xml:space="preserve">      </w:t>
      </w:r>
      <w:r>
        <w:rPr>
          <w:i/>
        </w:rPr>
        <w:t xml:space="preserve"> (Основание: </w:t>
      </w:r>
      <w:hyperlink r:id="rId154" w:history="1">
        <w:r>
          <w:rPr>
            <w:rStyle w:val="afc"/>
            <w:i/>
          </w:rPr>
          <w:t>п. 9</w:t>
        </w:r>
      </w:hyperlink>
      <w:r>
        <w:rPr>
          <w:i/>
        </w:rPr>
        <w:t xml:space="preserve"> СГС «Учетная политика»)</w:t>
      </w:r>
    </w:p>
    <w:p w:rsidR="00FB57C1" w:rsidRDefault="00FB57C1" w:rsidP="008E01E3">
      <w:pPr>
        <w:spacing w:before="0" w:after="0" w:line="240" w:lineRule="auto"/>
        <w:ind w:firstLine="0"/>
      </w:pPr>
    </w:p>
    <w:p w:rsidR="008E01E3" w:rsidRPr="000D3B3B" w:rsidRDefault="008E01E3" w:rsidP="008E01E3">
      <w:pPr>
        <w:spacing w:before="0" w:after="0" w:line="240" w:lineRule="auto"/>
        <w:ind w:firstLine="0"/>
      </w:pPr>
    </w:p>
    <w:p w:rsidR="00EF5661" w:rsidRDefault="00D64EBC" w:rsidP="008E01E3">
      <w:pPr>
        <w:pStyle w:val="1"/>
        <w:spacing w:before="0" w:after="0" w:line="240" w:lineRule="auto"/>
        <w:rPr>
          <w:b w:val="0"/>
          <w:sz w:val="28"/>
        </w:rPr>
      </w:pPr>
      <w:r w:rsidRPr="009B5D2B">
        <w:rPr>
          <w:b w:val="0"/>
          <w:sz w:val="28"/>
        </w:rPr>
        <w:t>Расчеты с дебиторами и кредиторами</w:t>
      </w:r>
      <w:bookmarkEnd w:id="27"/>
    </w:p>
    <w:p w:rsidR="008E01E3" w:rsidRPr="008E01E3" w:rsidRDefault="008E01E3" w:rsidP="008E01E3"/>
    <w:p w:rsidR="00EF5661" w:rsidRPr="007760AB" w:rsidRDefault="00D64EBC" w:rsidP="008E01E3">
      <w:pPr>
        <w:pStyle w:val="2"/>
        <w:spacing w:before="0" w:after="0" w:line="240" w:lineRule="auto"/>
        <w:rPr>
          <w:sz w:val="28"/>
          <w:szCs w:val="28"/>
        </w:rPr>
      </w:pPr>
      <w:bookmarkStart w:id="31" w:name="_ref_433105"/>
      <w:r w:rsidRPr="007760AB">
        <w:rPr>
          <w:sz w:val="28"/>
          <w:szCs w:val="28"/>
        </w:rPr>
        <w:t xml:space="preserve">Сумма ущерба от недостач (хищений) материальных ценностей определяется исходя из </w:t>
      </w:r>
      <w:r w:rsidR="002432C7">
        <w:rPr>
          <w:sz w:val="28"/>
          <w:szCs w:val="28"/>
        </w:rPr>
        <w:t>справедливой</w:t>
      </w:r>
      <w:r w:rsidRPr="007760AB">
        <w:rPr>
          <w:sz w:val="28"/>
          <w:szCs w:val="28"/>
        </w:rPr>
        <w:t xml:space="preserve"> стоимости, устанавливаемой комиссией по поступлению и выбытию активов.</w:t>
      </w:r>
      <w:bookmarkEnd w:id="31"/>
    </w:p>
    <w:p w:rsidR="00EF5661" w:rsidRDefault="00D64EBC" w:rsidP="008E01E3">
      <w:pPr>
        <w:spacing w:before="0" w:after="0" w:line="240" w:lineRule="auto"/>
        <w:rPr>
          <w:i/>
        </w:rPr>
      </w:pPr>
      <w:r>
        <w:rPr>
          <w:i/>
        </w:rPr>
        <w:t xml:space="preserve">(Основание: </w:t>
      </w:r>
      <w:hyperlink r:id="rId155" w:history="1">
        <w:r>
          <w:rPr>
            <w:rStyle w:val="afc"/>
            <w:i/>
          </w:rPr>
          <w:t>п. п. 6</w:t>
        </w:r>
      </w:hyperlink>
      <w:r>
        <w:rPr>
          <w:i/>
        </w:rPr>
        <w:t xml:space="preserve">, </w:t>
      </w:r>
      <w:hyperlink r:id="rId156" w:history="1">
        <w:r>
          <w:rPr>
            <w:rStyle w:val="afc"/>
            <w:i/>
          </w:rPr>
          <w:t>220</w:t>
        </w:r>
      </w:hyperlink>
      <w:r>
        <w:rPr>
          <w:i/>
        </w:rPr>
        <w:t xml:space="preserve"> Инструкции № 157н</w:t>
      </w:r>
      <w:r w:rsidR="002432C7">
        <w:rPr>
          <w:i/>
        </w:rPr>
        <w:t>, п.52</w:t>
      </w:r>
      <w:r w:rsidR="00033EC1">
        <w:rPr>
          <w:i/>
        </w:rPr>
        <w:t xml:space="preserve"> СГС «Концептуальные основы»</w:t>
      </w:r>
      <w:r w:rsidR="009F445B">
        <w:rPr>
          <w:i/>
        </w:rPr>
        <w:t>, п.47 СГС «Основные средства»</w:t>
      </w:r>
      <w:r>
        <w:rPr>
          <w:i/>
        </w:rPr>
        <w:t>)</w:t>
      </w:r>
    </w:p>
    <w:p w:rsidR="00CC2E84" w:rsidRDefault="00D64EBC" w:rsidP="008E01E3">
      <w:pPr>
        <w:pStyle w:val="2"/>
        <w:spacing w:before="0" w:after="0" w:line="240" w:lineRule="auto"/>
        <w:rPr>
          <w:sz w:val="28"/>
          <w:szCs w:val="28"/>
        </w:rPr>
      </w:pPr>
      <w:bookmarkStart w:id="32" w:name="_ref_433106"/>
      <w:r w:rsidRPr="007760AB">
        <w:rPr>
          <w:sz w:val="28"/>
          <w:szCs w:val="28"/>
        </w:rPr>
        <w:t>Задолженность дебиторов по предъявленным к ним штрафам, пеням, иным санкциям отражается в учете</w:t>
      </w:r>
      <w:r w:rsidR="00CC2E84">
        <w:rPr>
          <w:sz w:val="28"/>
          <w:szCs w:val="28"/>
        </w:rPr>
        <w:t>:</w:t>
      </w:r>
    </w:p>
    <w:p w:rsidR="00CC2E84" w:rsidRDefault="00CC2E84" w:rsidP="00F318BC">
      <w:pPr>
        <w:spacing w:before="0" w:after="0" w:line="240" w:lineRule="auto"/>
        <w:rPr>
          <w:sz w:val="28"/>
          <w:szCs w:val="28"/>
        </w:rPr>
      </w:pPr>
      <w:r>
        <w:t xml:space="preserve">- </w:t>
      </w:r>
      <w:r>
        <w:rPr>
          <w:sz w:val="28"/>
          <w:szCs w:val="28"/>
        </w:rPr>
        <w:t>по финансовым санкциям (претензиям), предъявленным к страховым медицинским организациям – по дате  претензии;</w:t>
      </w:r>
    </w:p>
    <w:p w:rsidR="00CC2E84" w:rsidRDefault="00CC2E84" w:rsidP="00F318BC">
      <w:pPr>
        <w:spacing w:before="0" w:after="0" w:line="240" w:lineRule="auto"/>
        <w:rPr>
          <w:sz w:val="28"/>
          <w:szCs w:val="28"/>
        </w:rPr>
      </w:pPr>
      <w:r>
        <w:rPr>
          <w:sz w:val="28"/>
          <w:szCs w:val="28"/>
        </w:rPr>
        <w:t xml:space="preserve">-  по суммам нецелевого использования средств обязательного медицинского страхования,  выявленных по результатам проверок медицинских организаций, </w:t>
      </w:r>
      <w:r>
        <w:rPr>
          <w:sz w:val="28"/>
          <w:szCs w:val="28"/>
        </w:rPr>
        <w:lastRenderedPageBreak/>
        <w:t>страховых медицинских организаций, суммам штрафов, указанных в Требовании об уплате -  по дате утверждения Акта проверки директором Фонда</w:t>
      </w:r>
      <w:r w:rsidR="00CC0565">
        <w:rPr>
          <w:sz w:val="28"/>
          <w:szCs w:val="28"/>
        </w:rPr>
        <w:t>;</w:t>
      </w:r>
    </w:p>
    <w:p w:rsidR="00CC0565" w:rsidRDefault="00CC0565" w:rsidP="008E01E3">
      <w:pPr>
        <w:spacing w:before="0" w:after="0" w:line="240" w:lineRule="auto"/>
        <w:rPr>
          <w:sz w:val="28"/>
          <w:szCs w:val="28"/>
        </w:rPr>
      </w:pPr>
      <w:r>
        <w:rPr>
          <w:sz w:val="28"/>
          <w:szCs w:val="28"/>
        </w:rPr>
        <w:t>- доходы от выставленных претензий к поставщику за нарушения условий государственного контракта – по дате предъявления претензии</w:t>
      </w:r>
      <w:r w:rsidR="0016458C">
        <w:rPr>
          <w:sz w:val="28"/>
          <w:szCs w:val="28"/>
        </w:rPr>
        <w:t>.</w:t>
      </w:r>
    </w:p>
    <w:p w:rsidR="008E01E3" w:rsidRDefault="008E01E3" w:rsidP="0092612E">
      <w:pPr>
        <w:pStyle w:val="afd"/>
        <w:spacing w:before="0" w:after="0" w:line="240" w:lineRule="auto"/>
        <w:rPr>
          <w:sz w:val="28"/>
          <w:szCs w:val="28"/>
        </w:rPr>
      </w:pPr>
      <w:r>
        <w:rPr>
          <w:sz w:val="28"/>
          <w:szCs w:val="28"/>
        </w:rPr>
        <w:t xml:space="preserve">     </w:t>
      </w:r>
      <w:r w:rsidRPr="00A25A97">
        <w:rPr>
          <w:sz w:val="28"/>
          <w:szCs w:val="28"/>
        </w:rPr>
        <w:t xml:space="preserve">Начисление доходов по межбюджетным трансфертам, полученным из бюджета Федерального фонда ОМС, производится на </w:t>
      </w:r>
      <w:proofErr w:type="gramStart"/>
      <w:r w:rsidRPr="00A25A97">
        <w:rPr>
          <w:sz w:val="28"/>
          <w:szCs w:val="28"/>
        </w:rPr>
        <w:t>основании</w:t>
      </w:r>
      <w:proofErr w:type="gramEnd"/>
      <w:r w:rsidRPr="00A25A97">
        <w:rPr>
          <w:sz w:val="28"/>
          <w:szCs w:val="28"/>
        </w:rPr>
        <w:t xml:space="preserve"> Уведомлений по расчетам между бюджетами (ф.0504817), полученным </w:t>
      </w:r>
      <w:r>
        <w:rPr>
          <w:sz w:val="28"/>
          <w:szCs w:val="28"/>
        </w:rPr>
        <w:t>от Федерального фонда ОМС по дате уведомления</w:t>
      </w:r>
      <w:r w:rsidRPr="00A25A97">
        <w:rPr>
          <w:sz w:val="28"/>
          <w:szCs w:val="28"/>
        </w:rPr>
        <w:t>.</w:t>
      </w:r>
    </w:p>
    <w:p w:rsidR="0092612E" w:rsidRDefault="008E01E3" w:rsidP="0032174A">
      <w:pPr>
        <w:pStyle w:val="afd"/>
        <w:spacing w:before="0" w:after="0" w:line="240" w:lineRule="auto"/>
        <w:rPr>
          <w:sz w:val="28"/>
          <w:szCs w:val="28"/>
        </w:rPr>
      </w:pPr>
      <w:r>
        <w:rPr>
          <w:sz w:val="28"/>
          <w:szCs w:val="28"/>
        </w:rPr>
        <w:t xml:space="preserve">   </w:t>
      </w:r>
      <w:r w:rsidR="0092612E">
        <w:rPr>
          <w:sz w:val="28"/>
          <w:szCs w:val="28"/>
        </w:rPr>
        <w:t xml:space="preserve">   </w:t>
      </w:r>
      <w:r w:rsidR="0092612E" w:rsidRPr="00A25A97">
        <w:rPr>
          <w:sz w:val="28"/>
          <w:szCs w:val="28"/>
        </w:rPr>
        <w:t>Начисление доходов от уплаты</w:t>
      </w:r>
      <w:r w:rsidR="0092612E">
        <w:rPr>
          <w:sz w:val="28"/>
          <w:szCs w:val="28"/>
        </w:rPr>
        <w:t xml:space="preserve">  денежных взысканий (штрафов) и иных сумм, взыскиваемых с лиц, виновных в совершении преступлений, и в возмещение ущерба имуществу, </w:t>
      </w:r>
      <w:r w:rsidR="0092612E" w:rsidRPr="00A25A97">
        <w:rPr>
          <w:sz w:val="28"/>
          <w:szCs w:val="28"/>
        </w:rPr>
        <w:t>прочих доходов</w:t>
      </w:r>
      <w:r w:rsidR="0092612E">
        <w:rPr>
          <w:sz w:val="28"/>
          <w:szCs w:val="28"/>
        </w:rPr>
        <w:t xml:space="preserve"> </w:t>
      </w:r>
      <w:r w:rsidR="0092612E" w:rsidRPr="00A25A97">
        <w:rPr>
          <w:sz w:val="28"/>
          <w:szCs w:val="28"/>
        </w:rPr>
        <w:t>и иных сумм осуществляется  по факту  поступления денежных средств на лицевой счет Фонда, как администратора доходов.</w:t>
      </w:r>
    </w:p>
    <w:bookmarkEnd w:id="32"/>
    <w:p w:rsidR="00EF5661" w:rsidRDefault="00371328" w:rsidP="0032174A">
      <w:pPr>
        <w:spacing w:before="0" w:after="0" w:line="240" w:lineRule="auto"/>
        <w:rPr>
          <w:i/>
        </w:rPr>
      </w:pPr>
      <w:r>
        <w:rPr>
          <w:i/>
        </w:rPr>
        <w:t xml:space="preserve"> </w:t>
      </w:r>
      <w:r w:rsidR="00D64EBC">
        <w:rPr>
          <w:i/>
        </w:rPr>
        <w:t xml:space="preserve">(Основание: </w:t>
      </w:r>
      <w:hyperlink r:id="rId157" w:history="1">
        <w:r w:rsidR="00D64EBC">
          <w:rPr>
            <w:rStyle w:val="afc"/>
            <w:i/>
          </w:rPr>
          <w:t>п. 9</w:t>
        </w:r>
      </w:hyperlink>
      <w:r w:rsidR="007760AB">
        <w:rPr>
          <w:i/>
        </w:rPr>
        <w:t xml:space="preserve"> СГС «</w:t>
      </w:r>
      <w:r w:rsidR="00D64EBC">
        <w:rPr>
          <w:i/>
        </w:rPr>
        <w:t>Учетная политика</w:t>
      </w:r>
      <w:r w:rsidR="007760AB">
        <w:rPr>
          <w:i/>
        </w:rPr>
        <w:t>»</w:t>
      </w:r>
      <w:r w:rsidR="00D64EBC">
        <w:rPr>
          <w:i/>
        </w:rPr>
        <w:t>)</w:t>
      </w:r>
    </w:p>
    <w:p w:rsidR="0032174A" w:rsidRPr="00A25A97" w:rsidRDefault="0032174A" w:rsidP="0032174A">
      <w:pPr>
        <w:pStyle w:val="afd"/>
        <w:spacing w:before="0" w:after="0" w:line="240" w:lineRule="auto"/>
        <w:rPr>
          <w:sz w:val="28"/>
          <w:szCs w:val="28"/>
        </w:rPr>
      </w:pPr>
      <w:r>
        <w:rPr>
          <w:sz w:val="28"/>
          <w:szCs w:val="28"/>
        </w:rPr>
        <w:t xml:space="preserve">    </w:t>
      </w:r>
      <w:r w:rsidRPr="00A25A97">
        <w:rPr>
          <w:sz w:val="28"/>
          <w:szCs w:val="28"/>
        </w:rPr>
        <w:t>Начисление доходов   по суммам, полученным от Территориальных фондов за  медицинскую помощь, оказанную застрахованным лицам за пред</w:t>
      </w:r>
      <w:r>
        <w:rPr>
          <w:sz w:val="28"/>
          <w:szCs w:val="28"/>
        </w:rPr>
        <w:t xml:space="preserve">елами территории субъекта РФ,  </w:t>
      </w:r>
      <w:r w:rsidRPr="00A25A97">
        <w:rPr>
          <w:sz w:val="28"/>
          <w:szCs w:val="28"/>
        </w:rPr>
        <w:t>в котором выдан полис ОМС,   осуществляется Фондом  на основании  Уведомлений, полученных  от Территориальных фондов ОМС  по месту страхования.</w:t>
      </w:r>
    </w:p>
    <w:p w:rsidR="009A1F66" w:rsidRDefault="009A1F66" w:rsidP="0032174A">
      <w:pPr>
        <w:pStyle w:val="2"/>
        <w:spacing w:before="0" w:after="0" w:line="240" w:lineRule="auto"/>
        <w:rPr>
          <w:sz w:val="28"/>
          <w:szCs w:val="28"/>
        </w:rPr>
      </w:pPr>
      <w:bookmarkStart w:id="33" w:name="_ref_433114"/>
      <w:r>
        <w:rPr>
          <w:sz w:val="28"/>
          <w:szCs w:val="28"/>
        </w:rPr>
        <w:t>Выдача наличных (безналичных) денежных средств под отчет и предоставление отчетности подотчетным лицам  производится  в соответствии с Порядком выдачи наличных (безналичных) денежных средств под отчет и предоставлен</w:t>
      </w:r>
      <w:r w:rsidR="00F318BC">
        <w:rPr>
          <w:sz w:val="28"/>
          <w:szCs w:val="28"/>
        </w:rPr>
        <w:t>ие отчетности подотчетным лицам (Приложение 7).</w:t>
      </w:r>
    </w:p>
    <w:p w:rsidR="00EF5661" w:rsidRPr="00B6329F" w:rsidRDefault="009A1F66" w:rsidP="0032174A">
      <w:pPr>
        <w:pStyle w:val="2"/>
        <w:numPr>
          <w:ilvl w:val="0"/>
          <w:numId w:val="0"/>
        </w:numPr>
        <w:spacing w:before="0" w:after="0" w:line="240" w:lineRule="auto"/>
        <w:rPr>
          <w:sz w:val="28"/>
          <w:szCs w:val="28"/>
        </w:rPr>
      </w:pPr>
      <w:r>
        <w:rPr>
          <w:sz w:val="28"/>
          <w:szCs w:val="28"/>
        </w:rPr>
        <w:t xml:space="preserve">       </w:t>
      </w:r>
      <w:r w:rsidR="00D64EBC" w:rsidRPr="00782D39">
        <w:rPr>
          <w:sz w:val="28"/>
          <w:szCs w:val="28"/>
        </w:rPr>
        <w:t xml:space="preserve">Аналитический учет расчетов с подотчетными лицами ведется в </w:t>
      </w:r>
      <w:r w:rsidR="00E860BD">
        <w:rPr>
          <w:sz w:val="28"/>
          <w:szCs w:val="28"/>
        </w:rPr>
        <w:t>Карточке учета средств и расчетов</w:t>
      </w:r>
      <w:r w:rsidR="00D64EBC" w:rsidRPr="00782D39">
        <w:rPr>
          <w:sz w:val="28"/>
          <w:szCs w:val="28"/>
        </w:rPr>
        <w:t xml:space="preserve"> </w:t>
      </w:r>
      <w:hyperlink r:id="rId158" w:history="1">
        <w:r w:rsidR="00D64EBC" w:rsidRPr="00B6329F">
          <w:rPr>
            <w:rStyle w:val="afc"/>
            <w:color w:val="auto"/>
            <w:sz w:val="28"/>
            <w:szCs w:val="28"/>
          </w:rPr>
          <w:t>(ф. 05040</w:t>
        </w:r>
        <w:r w:rsidR="00026B7F" w:rsidRPr="00B6329F">
          <w:rPr>
            <w:rStyle w:val="afc"/>
            <w:color w:val="auto"/>
            <w:sz w:val="28"/>
            <w:szCs w:val="28"/>
          </w:rPr>
          <w:t>7</w:t>
        </w:r>
        <w:r w:rsidR="00D64EBC" w:rsidRPr="00B6329F">
          <w:rPr>
            <w:rStyle w:val="afc"/>
            <w:color w:val="auto"/>
            <w:sz w:val="28"/>
            <w:szCs w:val="28"/>
          </w:rPr>
          <w:t>1)</w:t>
        </w:r>
      </w:hyperlink>
      <w:r w:rsidR="00ED231E" w:rsidRPr="00B6329F">
        <w:t xml:space="preserve">  </w:t>
      </w:r>
      <w:r w:rsidR="00ED231E" w:rsidRPr="00B6329F">
        <w:rPr>
          <w:sz w:val="28"/>
          <w:szCs w:val="28"/>
        </w:rPr>
        <w:t>и в Журнале по расчетам с подотчетными лицами</w:t>
      </w:r>
      <w:bookmarkEnd w:id="33"/>
      <w:r w:rsidR="0017208B" w:rsidRPr="00B6329F">
        <w:rPr>
          <w:sz w:val="28"/>
          <w:szCs w:val="28"/>
        </w:rPr>
        <w:t>.</w:t>
      </w:r>
      <w:r w:rsidRPr="00B6329F">
        <w:rPr>
          <w:sz w:val="28"/>
          <w:szCs w:val="28"/>
        </w:rPr>
        <w:t xml:space="preserve"> </w:t>
      </w:r>
    </w:p>
    <w:p w:rsidR="00EF5661" w:rsidRPr="00782D39" w:rsidRDefault="00D64EBC" w:rsidP="0032174A">
      <w:pPr>
        <w:spacing w:before="0" w:after="0" w:line="240" w:lineRule="auto"/>
        <w:rPr>
          <w:i/>
        </w:rPr>
      </w:pPr>
      <w:r w:rsidRPr="00782D39">
        <w:rPr>
          <w:i/>
        </w:rPr>
        <w:t xml:space="preserve">(Основание: </w:t>
      </w:r>
      <w:hyperlink r:id="rId159" w:history="1">
        <w:r w:rsidRPr="00782D39">
          <w:rPr>
            <w:rStyle w:val="afc"/>
            <w:i/>
            <w:color w:val="auto"/>
          </w:rPr>
          <w:t xml:space="preserve">п. </w:t>
        </w:r>
      </w:hyperlink>
      <w:r w:rsidR="0017208B" w:rsidRPr="0017208B">
        <w:rPr>
          <w:i/>
        </w:rPr>
        <w:t xml:space="preserve">218 </w:t>
      </w:r>
      <w:r w:rsidRPr="00782D39">
        <w:rPr>
          <w:i/>
        </w:rPr>
        <w:t xml:space="preserve"> Инструкции № 157н)</w:t>
      </w:r>
    </w:p>
    <w:p w:rsidR="006E5C39" w:rsidRDefault="006E5C39" w:rsidP="00F318BC">
      <w:pPr>
        <w:pStyle w:val="2"/>
        <w:spacing w:before="0" w:after="0" w:line="240" w:lineRule="auto"/>
        <w:rPr>
          <w:sz w:val="28"/>
          <w:szCs w:val="28"/>
        </w:rPr>
      </w:pPr>
      <w:bookmarkStart w:id="34" w:name="_ref_826258"/>
      <w:r>
        <w:rPr>
          <w:sz w:val="28"/>
          <w:szCs w:val="28"/>
        </w:rPr>
        <w:t>Порядок и размер возмещения расходов, связанных со служебными командировками, осуществляется в соответствии с</w:t>
      </w:r>
      <w:r w:rsidR="00E140B1">
        <w:rPr>
          <w:sz w:val="28"/>
          <w:szCs w:val="28"/>
        </w:rPr>
        <w:t xml:space="preserve"> Приложением 12</w:t>
      </w:r>
      <w:r w:rsidR="00E140B1" w:rsidRPr="00E140B1">
        <w:rPr>
          <w:sz w:val="28"/>
          <w:szCs w:val="28"/>
        </w:rPr>
        <w:t xml:space="preserve"> </w:t>
      </w:r>
      <w:r w:rsidR="00E140B1" w:rsidRPr="003A1BE4">
        <w:rPr>
          <w:sz w:val="28"/>
          <w:szCs w:val="28"/>
        </w:rPr>
        <w:t xml:space="preserve">к </w:t>
      </w:r>
      <w:r w:rsidR="00E140B1">
        <w:rPr>
          <w:sz w:val="28"/>
          <w:szCs w:val="28"/>
        </w:rPr>
        <w:t>Положению об у</w:t>
      </w:r>
      <w:r w:rsidR="00E140B1" w:rsidRPr="003A1BE4">
        <w:rPr>
          <w:sz w:val="28"/>
          <w:szCs w:val="28"/>
        </w:rPr>
        <w:t>четной политике</w:t>
      </w:r>
      <w:r>
        <w:rPr>
          <w:sz w:val="28"/>
          <w:szCs w:val="28"/>
        </w:rPr>
        <w:t>.</w:t>
      </w:r>
    </w:p>
    <w:p w:rsidR="00CB4052" w:rsidRPr="00FC07AE" w:rsidRDefault="00D64EBC" w:rsidP="00F318BC">
      <w:pPr>
        <w:pStyle w:val="2"/>
        <w:spacing w:before="0" w:after="0" w:line="240" w:lineRule="auto"/>
        <w:rPr>
          <w:sz w:val="28"/>
          <w:szCs w:val="28"/>
        </w:rPr>
      </w:pPr>
      <w:r w:rsidRPr="00FC07AE">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60" w:history="1">
        <w:r w:rsidRPr="00FC07AE">
          <w:rPr>
            <w:rStyle w:val="afc"/>
            <w:sz w:val="28"/>
            <w:szCs w:val="28"/>
          </w:rPr>
          <w:t>ф. 05040</w:t>
        </w:r>
        <w:r w:rsidR="0017208B" w:rsidRPr="00FC07AE">
          <w:rPr>
            <w:rStyle w:val="afc"/>
            <w:sz w:val="28"/>
            <w:szCs w:val="28"/>
          </w:rPr>
          <w:t>7</w:t>
        </w:r>
        <w:r w:rsidRPr="00FC07AE">
          <w:rPr>
            <w:rStyle w:val="afc"/>
            <w:sz w:val="28"/>
            <w:szCs w:val="28"/>
          </w:rPr>
          <w:t>1</w:t>
        </w:r>
      </w:hyperlink>
      <w:bookmarkEnd w:id="34"/>
      <w:r w:rsidR="00CB4052" w:rsidRPr="00FC07AE">
        <w:rPr>
          <w:sz w:val="28"/>
          <w:szCs w:val="28"/>
        </w:rPr>
        <w:t>)</w:t>
      </w:r>
      <w:r w:rsidR="0017208B" w:rsidRPr="00FC07AE">
        <w:rPr>
          <w:sz w:val="28"/>
          <w:szCs w:val="28"/>
        </w:rPr>
        <w:t xml:space="preserve">  и в Журнале операций по расчетам с поставщиками и подрядчиками</w:t>
      </w:r>
    </w:p>
    <w:p w:rsidR="0017208B" w:rsidRDefault="0017208B" w:rsidP="00323124">
      <w:pPr>
        <w:spacing w:before="0" w:after="0" w:line="240" w:lineRule="auto"/>
        <w:rPr>
          <w:i/>
        </w:rPr>
      </w:pPr>
      <w:r w:rsidRPr="00782D39">
        <w:rPr>
          <w:i/>
        </w:rPr>
        <w:t xml:space="preserve">(Основание: </w:t>
      </w:r>
      <w:hyperlink r:id="rId161" w:history="1">
        <w:r w:rsidRPr="00782D39">
          <w:rPr>
            <w:rStyle w:val="afc"/>
            <w:i/>
            <w:color w:val="auto"/>
          </w:rPr>
          <w:t xml:space="preserve">п. </w:t>
        </w:r>
      </w:hyperlink>
      <w:r>
        <w:rPr>
          <w:i/>
        </w:rPr>
        <w:t>257</w:t>
      </w:r>
      <w:r w:rsidRPr="0017208B">
        <w:rPr>
          <w:i/>
        </w:rPr>
        <w:t xml:space="preserve"> </w:t>
      </w:r>
      <w:r w:rsidRPr="00782D39">
        <w:rPr>
          <w:i/>
        </w:rPr>
        <w:t xml:space="preserve"> Инструкции № 157н)</w:t>
      </w:r>
    </w:p>
    <w:p w:rsidR="00001752" w:rsidRDefault="00606530" w:rsidP="00606530">
      <w:pPr>
        <w:spacing w:before="0" w:after="0" w:line="240" w:lineRule="auto"/>
        <w:rPr>
          <w:sz w:val="28"/>
          <w:szCs w:val="28"/>
        </w:rPr>
      </w:pPr>
      <w:r>
        <w:rPr>
          <w:sz w:val="28"/>
          <w:szCs w:val="28"/>
        </w:rPr>
        <w:t>Начисление расходов по средствам, перечисленным в медицинские организации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ремонту  медицинского оборудования производится на основании отчетности, представленной  медицинскими организациями</w:t>
      </w:r>
      <w:r w:rsidR="00442D1D">
        <w:rPr>
          <w:sz w:val="28"/>
          <w:szCs w:val="28"/>
        </w:rPr>
        <w:t xml:space="preserve"> за отчетный период</w:t>
      </w:r>
      <w:r>
        <w:rPr>
          <w:sz w:val="28"/>
          <w:szCs w:val="28"/>
        </w:rPr>
        <w:t>.</w:t>
      </w:r>
    </w:p>
    <w:p w:rsidR="00CB4052" w:rsidRDefault="00CB4052" w:rsidP="00323124">
      <w:pPr>
        <w:pStyle w:val="afd"/>
        <w:spacing w:before="0" w:after="0" w:line="240" w:lineRule="auto"/>
        <w:rPr>
          <w:sz w:val="28"/>
          <w:szCs w:val="28"/>
        </w:rPr>
      </w:pPr>
      <w:r>
        <w:rPr>
          <w:sz w:val="28"/>
          <w:szCs w:val="28"/>
        </w:rPr>
        <w:t xml:space="preserve">Начисление расходов по средствам, перечисленным на финансовое обеспечение </w:t>
      </w:r>
      <w:r w:rsidR="00BF7F8C">
        <w:rPr>
          <w:sz w:val="28"/>
          <w:szCs w:val="28"/>
        </w:rPr>
        <w:t>обязательного медицинского страхования</w:t>
      </w:r>
      <w:r>
        <w:rPr>
          <w:sz w:val="28"/>
          <w:szCs w:val="28"/>
        </w:rPr>
        <w:t xml:space="preserve"> в страховые медицинские организации</w:t>
      </w:r>
      <w:r w:rsidR="00BF7F8C">
        <w:rPr>
          <w:sz w:val="28"/>
          <w:szCs w:val="28"/>
        </w:rPr>
        <w:t xml:space="preserve"> (далее – СМО)</w:t>
      </w:r>
      <w:r>
        <w:rPr>
          <w:sz w:val="28"/>
          <w:szCs w:val="28"/>
        </w:rPr>
        <w:t xml:space="preserve">, производится последним днем месяца на </w:t>
      </w:r>
      <w:proofErr w:type="gramStart"/>
      <w:r>
        <w:rPr>
          <w:sz w:val="28"/>
          <w:szCs w:val="28"/>
        </w:rPr>
        <w:t>основании</w:t>
      </w:r>
      <w:proofErr w:type="gramEnd"/>
      <w:r>
        <w:rPr>
          <w:sz w:val="28"/>
          <w:szCs w:val="28"/>
        </w:rPr>
        <w:t xml:space="preserve"> отчетности и акта сверки, представленных </w:t>
      </w:r>
      <w:r w:rsidR="00BF7F8C">
        <w:rPr>
          <w:sz w:val="28"/>
          <w:szCs w:val="28"/>
        </w:rPr>
        <w:t xml:space="preserve"> СМО.</w:t>
      </w:r>
    </w:p>
    <w:p w:rsidR="00A53460" w:rsidRPr="00A25A97" w:rsidRDefault="00A53460" w:rsidP="00323124">
      <w:pPr>
        <w:pStyle w:val="afd"/>
        <w:spacing w:before="0" w:after="0" w:line="240" w:lineRule="auto"/>
        <w:rPr>
          <w:sz w:val="28"/>
          <w:szCs w:val="28"/>
        </w:rPr>
      </w:pPr>
      <w:r w:rsidRPr="00A25A97">
        <w:rPr>
          <w:sz w:val="28"/>
          <w:szCs w:val="28"/>
        </w:rPr>
        <w:t xml:space="preserve"> Расчеты за медицинскую помощь, оказанную застрахованным лицам за пределами территории субъекта Р</w:t>
      </w:r>
      <w:r w:rsidR="00846408">
        <w:rPr>
          <w:sz w:val="28"/>
          <w:szCs w:val="28"/>
        </w:rPr>
        <w:t xml:space="preserve">оссийской </w:t>
      </w:r>
      <w:r w:rsidRPr="00A25A97">
        <w:rPr>
          <w:sz w:val="28"/>
          <w:szCs w:val="28"/>
        </w:rPr>
        <w:t>Ф</w:t>
      </w:r>
      <w:r w:rsidR="00846408">
        <w:rPr>
          <w:sz w:val="28"/>
          <w:szCs w:val="28"/>
        </w:rPr>
        <w:t>едерации</w:t>
      </w:r>
      <w:r w:rsidRPr="00A25A97">
        <w:rPr>
          <w:sz w:val="28"/>
          <w:szCs w:val="28"/>
        </w:rPr>
        <w:t xml:space="preserve">,  в  котором выдан полис обязательного медицинского  страхования  (межтерриториальные расчеты)  </w:t>
      </w:r>
      <w:r w:rsidRPr="00A25A97">
        <w:rPr>
          <w:sz w:val="28"/>
          <w:szCs w:val="28"/>
        </w:rPr>
        <w:lastRenderedPageBreak/>
        <w:t>отражаются как межбюджетные трансферты, передаваемые бюджетом одного  территориального  фонда ОМС бюджету другого территориального фонда ОМС.</w:t>
      </w:r>
    </w:p>
    <w:p w:rsidR="00A53460" w:rsidRPr="00A25A97" w:rsidRDefault="0016458C" w:rsidP="00323124">
      <w:pPr>
        <w:pStyle w:val="afd"/>
        <w:spacing w:before="0" w:after="0" w:line="240" w:lineRule="auto"/>
        <w:rPr>
          <w:sz w:val="28"/>
          <w:szCs w:val="28"/>
        </w:rPr>
      </w:pPr>
      <w:r>
        <w:rPr>
          <w:sz w:val="28"/>
          <w:szCs w:val="28"/>
        </w:rPr>
        <w:t xml:space="preserve">  </w:t>
      </w:r>
      <w:proofErr w:type="gramStart"/>
      <w:r w:rsidR="00A53460" w:rsidRPr="00A25A97">
        <w:rPr>
          <w:sz w:val="28"/>
          <w:szCs w:val="28"/>
        </w:rPr>
        <w:t>Основанием  для оформления Уведомления по расчетам между бюджетами (ф.0504817)</w:t>
      </w:r>
      <w:r w:rsidR="00846408">
        <w:rPr>
          <w:sz w:val="28"/>
          <w:szCs w:val="28"/>
        </w:rPr>
        <w:t xml:space="preserve"> (далее – Уведомление)</w:t>
      </w:r>
      <w:r w:rsidR="00A53460" w:rsidRPr="00A25A97">
        <w:rPr>
          <w:sz w:val="28"/>
          <w:szCs w:val="28"/>
        </w:rPr>
        <w:t xml:space="preserve"> Территориальным фондом ОМС, направляющего межбюджетный трансферт (Территориальный фонд по месту страхования), </w:t>
      </w:r>
      <w:r w:rsidR="00001752">
        <w:rPr>
          <w:sz w:val="28"/>
          <w:szCs w:val="28"/>
        </w:rPr>
        <w:t xml:space="preserve"> </w:t>
      </w:r>
      <w:r w:rsidR="00A53460" w:rsidRPr="00A25A97">
        <w:rPr>
          <w:sz w:val="28"/>
          <w:szCs w:val="28"/>
        </w:rPr>
        <w:t>является  оплаченный  Территориальному фонду  по месту оказания медицинской помощи счет (реестр счетов)  с учетом результатов проведенного  медико-экономического контроля.</w:t>
      </w:r>
      <w:proofErr w:type="gramEnd"/>
      <w:r w:rsidR="00A53460" w:rsidRPr="00A25A97">
        <w:rPr>
          <w:sz w:val="28"/>
          <w:szCs w:val="28"/>
        </w:rPr>
        <w:t xml:space="preserve"> Уведомление оформляется на дату оплаты счета.</w:t>
      </w:r>
    </w:p>
    <w:p w:rsidR="00B55861" w:rsidRPr="00001752" w:rsidRDefault="00B55861" w:rsidP="00B55861">
      <w:pPr>
        <w:spacing w:before="0" w:after="0" w:line="240" w:lineRule="auto"/>
        <w:ind w:firstLine="567"/>
        <w:rPr>
          <w:sz w:val="28"/>
          <w:szCs w:val="28"/>
        </w:rPr>
      </w:pPr>
      <w:r w:rsidRPr="00001752">
        <w:rPr>
          <w:sz w:val="28"/>
          <w:szCs w:val="28"/>
        </w:rPr>
        <w:t xml:space="preserve">Начисление расходов за лечение граждан, застрахованных в Вологодской области, производится на основании </w:t>
      </w:r>
      <w:r w:rsidR="00846408" w:rsidRPr="00001752">
        <w:rPr>
          <w:sz w:val="28"/>
          <w:szCs w:val="28"/>
        </w:rPr>
        <w:t>У</w:t>
      </w:r>
      <w:r w:rsidRPr="00001752">
        <w:rPr>
          <w:sz w:val="28"/>
          <w:szCs w:val="28"/>
        </w:rPr>
        <w:t xml:space="preserve">ведомлений Фонда, направленных в другие </w:t>
      </w:r>
      <w:r w:rsidRPr="00001752">
        <w:rPr>
          <w:bCs/>
          <w:sz w:val="28"/>
          <w:szCs w:val="28"/>
        </w:rPr>
        <w:t xml:space="preserve">территориальные фонды </w:t>
      </w:r>
      <w:r w:rsidRPr="00001752">
        <w:rPr>
          <w:sz w:val="28"/>
          <w:szCs w:val="28"/>
        </w:rPr>
        <w:t>ОМС в разрезе территорий.</w:t>
      </w:r>
    </w:p>
    <w:p w:rsidR="00B14338" w:rsidRDefault="00B14338" w:rsidP="00323124">
      <w:pPr>
        <w:pStyle w:val="afd"/>
        <w:spacing w:before="0" w:after="0" w:line="240" w:lineRule="auto"/>
        <w:rPr>
          <w:sz w:val="28"/>
          <w:szCs w:val="28"/>
        </w:rPr>
      </w:pPr>
      <w:r w:rsidRPr="0032174A">
        <w:rPr>
          <w:sz w:val="28"/>
          <w:szCs w:val="28"/>
        </w:rPr>
        <w:t xml:space="preserve">   Счета, предъявленные</w:t>
      </w:r>
      <w:r w:rsidR="00001752" w:rsidRPr="0032174A">
        <w:rPr>
          <w:sz w:val="28"/>
          <w:szCs w:val="28"/>
        </w:rPr>
        <w:t xml:space="preserve"> </w:t>
      </w:r>
      <w:r w:rsidRPr="0032174A">
        <w:rPr>
          <w:sz w:val="28"/>
          <w:szCs w:val="28"/>
        </w:rPr>
        <w:t xml:space="preserve"> медицинскими организациями за медицинскую помощь, оказанную застрахованным лицам за пределами субъекта Р</w:t>
      </w:r>
      <w:r w:rsidR="00846408" w:rsidRPr="0032174A">
        <w:rPr>
          <w:sz w:val="28"/>
          <w:szCs w:val="28"/>
        </w:rPr>
        <w:t xml:space="preserve">оссийской </w:t>
      </w:r>
      <w:r w:rsidRPr="0032174A">
        <w:rPr>
          <w:sz w:val="28"/>
          <w:szCs w:val="28"/>
        </w:rPr>
        <w:t>Ф</w:t>
      </w:r>
      <w:r w:rsidR="00846408" w:rsidRPr="0032174A">
        <w:rPr>
          <w:sz w:val="28"/>
          <w:szCs w:val="28"/>
        </w:rPr>
        <w:t>едерации</w:t>
      </w:r>
      <w:r w:rsidRPr="0032174A">
        <w:rPr>
          <w:sz w:val="28"/>
          <w:szCs w:val="28"/>
        </w:rPr>
        <w:t>, на территории которого выдан полис ОМС, принимаются к учету  по дате поступления в Фонд  с учетом результатов  проведенного  контроля объемов, сроков, качества и условий предоставления медицинской помощи</w:t>
      </w:r>
      <w:r w:rsidR="00846408" w:rsidRPr="0032174A">
        <w:rPr>
          <w:sz w:val="28"/>
          <w:szCs w:val="28"/>
        </w:rPr>
        <w:t xml:space="preserve"> </w:t>
      </w:r>
      <w:r w:rsidRPr="0032174A">
        <w:rPr>
          <w:sz w:val="28"/>
          <w:szCs w:val="28"/>
        </w:rPr>
        <w:t>в разрезе  каждой медицинской  организации.</w:t>
      </w:r>
      <w:r w:rsidR="00734D82" w:rsidRPr="0032174A">
        <w:rPr>
          <w:sz w:val="28"/>
          <w:szCs w:val="28"/>
        </w:rPr>
        <w:t xml:space="preserve"> Начисление расходов  производится по дате поступления счета в Фонд с учетом</w:t>
      </w:r>
      <w:r w:rsidR="00734D82">
        <w:rPr>
          <w:sz w:val="28"/>
          <w:szCs w:val="28"/>
        </w:rPr>
        <w:t xml:space="preserve"> </w:t>
      </w:r>
    </w:p>
    <w:p w:rsidR="003F66C0" w:rsidRDefault="003F66C0" w:rsidP="00323124">
      <w:pPr>
        <w:pStyle w:val="afd"/>
        <w:spacing w:before="0" w:after="0" w:line="240" w:lineRule="auto"/>
        <w:rPr>
          <w:sz w:val="28"/>
          <w:szCs w:val="28"/>
        </w:rPr>
      </w:pPr>
      <w:r>
        <w:rPr>
          <w:sz w:val="28"/>
          <w:szCs w:val="28"/>
        </w:rPr>
        <w:t xml:space="preserve">  Объем авансовых платежей  от суммы  государственного контракта (договора) предусмотрен:</w:t>
      </w:r>
    </w:p>
    <w:p w:rsidR="003F66C0" w:rsidRDefault="003F66C0" w:rsidP="00323124">
      <w:pPr>
        <w:pStyle w:val="afd"/>
        <w:spacing w:before="0" w:after="0" w:line="240" w:lineRule="auto"/>
        <w:rPr>
          <w:sz w:val="28"/>
          <w:szCs w:val="28"/>
        </w:rPr>
      </w:pPr>
      <w:r>
        <w:rPr>
          <w:sz w:val="28"/>
          <w:szCs w:val="28"/>
        </w:rPr>
        <w:t>-   до 100 % на  предоставление услуг связи, на оплату коммунальных услуг, аренду, на подписку на печатные издания  и их приобретение, на обучение на курсах повышения квалификации, участие в научных, методических, научно-практических и иных конференциях, на проведение государственной экспертизы проектной документации и результатов  инженерных изысканий, на приобретение ави</w:t>
      </w:r>
      <w:proofErr w:type="gramStart"/>
      <w:r>
        <w:rPr>
          <w:sz w:val="28"/>
          <w:szCs w:val="28"/>
        </w:rPr>
        <w:t>а-</w:t>
      </w:r>
      <w:proofErr w:type="gramEnd"/>
      <w:r>
        <w:rPr>
          <w:sz w:val="28"/>
          <w:szCs w:val="28"/>
        </w:rPr>
        <w:t xml:space="preserve"> и железнодорожных билетов,  билетов для проезда городским и пригородным транспортом, по всем видам государственных контрактов (договоров) страхования, на проведение технического осмотра транспортных средств;</w:t>
      </w:r>
    </w:p>
    <w:p w:rsidR="003F66C0" w:rsidRDefault="003F66C0" w:rsidP="00323124">
      <w:pPr>
        <w:pStyle w:val="afd"/>
        <w:spacing w:before="0" w:after="0" w:line="240" w:lineRule="auto"/>
        <w:rPr>
          <w:sz w:val="28"/>
          <w:szCs w:val="28"/>
        </w:rPr>
      </w:pPr>
      <w:r>
        <w:rPr>
          <w:sz w:val="28"/>
          <w:szCs w:val="28"/>
        </w:rPr>
        <w:t xml:space="preserve">- до 30 %  на иные государственные </w:t>
      </w:r>
      <w:r w:rsidR="00E97737">
        <w:rPr>
          <w:sz w:val="28"/>
          <w:szCs w:val="28"/>
        </w:rPr>
        <w:t xml:space="preserve"> контракты (договоры).</w:t>
      </w:r>
    </w:p>
    <w:p w:rsidR="00583647" w:rsidRDefault="00D113C1" w:rsidP="00323124">
      <w:pPr>
        <w:pStyle w:val="2"/>
        <w:spacing w:before="0" w:after="0" w:line="240" w:lineRule="auto"/>
        <w:rPr>
          <w:sz w:val="28"/>
          <w:szCs w:val="28"/>
        </w:rPr>
      </w:pPr>
      <w:bookmarkStart w:id="35" w:name="_ref_840807"/>
      <w:r>
        <w:rPr>
          <w:sz w:val="28"/>
          <w:szCs w:val="28"/>
        </w:rPr>
        <w:t>Признание расходов по уплате налогов в бюджеты бюджетной системы Российской Федерации (налога на имущество организаций, земельного налога, транспортного налога, платы на негативное воздействие на окружающую среду, иных налогов) осуществляется на основании  налоговых расчетов по авансовым платежам по налогам (справка-расчет), налогов</w:t>
      </w:r>
      <w:r w:rsidR="00815C6F">
        <w:rPr>
          <w:sz w:val="28"/>
          <w:szCs w:val="28"/>
        </w:rPr>
        <w:t>ой</w:t>
      </w:r>
      <w:r>
        <w:rPr>
          <w:sz w:val="28"/>
          <w:szCs w:val="28"/>
        </w:rPr>
        <w:t xml:space="preserve"> деклараци</w:t>
      </w:r>
      <w:r w:rsidR="00815C6F">
        <w:rPr>
          <w:sz w:val="28"/>
          <w:szCs w:val="28"/>
        </w:rPr>
        <w:t>и</w:t>
      </w:r>
      <w:r>
        <w:rPr>
          <w:sz w:val="28"/>
          <w:szCs w:val="28"/>
        </w:rPr>
        <w:t xml:space="preserve"> по итогам завершения налогового периода (квартала).</w:t>
      </w:r>
    </w:p>
    <w:p w:rsidR="00EF5661" w:rsidRPr="007760AB" w:rsidRDefault="00D113C1" w:rsidP="00323124">
      <w:pPr>
        <w:pStyle w:val="2"/>
        <w:numPr>
          <w:ilvl w:val="0"/>
          <w:numId w:val="0"/>
        </w:numPr>
        <w:spacing w:before="0" w:after="0" w:line="240" w:lineRule="auto"/>
        <w:rPr>
          <w:sz w:val="28"/>
          <w:szCs w:val="28"/>
        </w:rPr>
      </w:pPr>
      <w:r>
        <w:rPr>
          <w:sz w:val="28"/>
          <w:szCs w:val="28"/>
        </w:rPr>
        <w:t xml:space="preserve">          </w:t>
      </w:r>
      <w:r w:rsidR="00D64EBC" w:rsidRPr="007760AB">
        <w:rPr>
          <w:sz w:val="28"/>
          <w:szCs w:val="28"/>
        </w:rPr>
        <w:t>Аналитический учет расчетов по платежам в бюджеты ведется в Карточке учета средств и расчетов (</w:t>
      </w:r>
      <w:hyperlink r:id="rId162" w:history="1">
        <w:r w:rsidR="00D64EBC" w:rsidRPr="007760AB">
          <w:rPr>
            <w:rStyle w:val="afc"/>
            <w:sz w:val="28"/>
            <w:szCs w:val="28"/>
          </w:rPr>
          <w:t>ф. 0504051</w:t>
        </w:r>
      </w:hyperlink>
      <w:r w:rsidR="00D64EBC" w:rsidRPr="007760AB">
        <w:rPr>
          <w:sz w:val="28"/>
          <w:szCs w:val="28"/>
        </w:rPr>
        <w:t>).</w:t>
      </w:r>
      <w:bookmarkEnd w:id="35"/>
    </w:p>
    <w:p w:rsidR="00EF5661" w:rsidRDefault="00D64EBC" w:rsidP="00323124">
      <w:pPr>
        <w:spacing w:before="0" w:after="0" w:line="240" w:lineRule="auto"/>
        <w:rPr>
          <w:i/>
        </w:rPr>
      </w:pPr>
      <w:r>
        <w:rPr>
          <w:i/>
        </w:rPr>
        <w:t xml:space="preserve">(Основание: </w:t>
      </w:r>
      <w:hyperlink r:id="rId163" w:history="1">
        <w:r>
          <w:rPr>
            <w:rStyle w:val="afc"/>
            <w:i/>
          </w:rPr>
          <w:t>п. 264</w:t>
        </w:r>
      </w:hyperlink>
      <w:r>
        <w:rPr>
          <w:i/>
        </w:rPr>
        <w:t xml:space="preserve"> Инструкции № 157н)</w:t>
      </w:r>
    </w:p>
    <w:p w:rsidR="00EF5661" w:rsidRPr="007760AB" w:rsidRDefault="00D64EBC" w:rsidP="00323124">
      <w:pPr>
        <w:pStyle w:val="2"/>
        <w:spacing w:before="0" w:after="0" w:line="240" w:lineRule="auto"/>
        <w:rPr>
          <w:sz w:val="28"/>
          <w:szCs w:val="28"/>
        </w:rPr>
      </w:pPr>
      <w:bookmarkStart w:id="36" w:name="_ref_870026"/>
      <w:r w:rsidRPr="007760AB">
        <w:rPr>
          <w:sz w:val="28"/>
          <w:szCs w:val="28"/>
        </w:rPr>
        <w:t>В Табеле учета использования рабочего времени (</w:t>
      </w:r>
      <w:hyperlink r:id="rId164" w:history="1">
        <w:r w:rsidRPr="007760AB">
          <w:rPr>
            <w:rStyle w:val="afc"/>
            <w:sz w:val="28"/>
            <w:szCs w:val="28"/>
          </w:rPr>
          <w:t>ф. 0504421</w:t>
        </w:r>
      </w:hyperlink>
      <w:r w:rsidRPr="007760AB">
        <w:rPr>
          <w:sz w:val="28"/>
          <w:szCs w:val="28"/>
        </w:rPr>
        <w:t>) отражаются фактические затраты рабочего времени</w:t>
      </w:r>
      <w:r w:rsidR="00951E93">
        <w:rPr>
          <w:sz w:val="28"/>
          <w:szCs w:val="28"/>
        </w:rPr>
        <w:t xml:space="preserve"> и регистрируются случаи отклонений от нормального использования рабочего времени, установленного правилами внутреннего трудового распорядка</w:t>
      </w:r>
      <w:r w:rsidRPr="007760AB">
        <w:rPr>
          <w:sz w:val="28"/>
          <w:szCs w:val="28"/>
        </w:rPr>
        <w:t>.</w:t>
      </w:r>
      <w:bookmarkEnd w:id="36"/>
    </w:p>
    <w:p w:rsidR="00EF5661" w:rsidRDefault="00D64EBC" w:rsidP="00323124">
      <w:pPr>
        <w:spacing w:before="0" w:after="0" w:line="240" w:lineRule="auto"/>
        <w:rPr>
          <w:i/>
        </w:rPr>
      </w:pPr>
      <w:proofErr w:type="gramStart"/>
      <w:r>
        <w:rPr>
          <w:i/>
        </w:rPr>
        <w:t>(Основание:</w:t>
      </w:r>
      <w:proofErr w:type="gramEnd"/>
      <w:r>
        <w:rPr>
          <w:i/>
        </w:rPr>
        <w:t xml:space="preserve"> </w:t>
      </w:r>
      <w:proofErr w:type="gramStart"/>
      <w:r>
        <w:rPr>
          <w:i/>
        </w:rPr>
        <w:t xml:space="preserve">Методические </w:t>
      </w:r>
      <w:hyperlink r:id="rId165" w:history="1">
        <w:r>
          <w:rPr>
            <w:rStyle w:val="afc"/>
            <w:i/>
          </w:rPr>
          <w:t>указания</w:t>
        </w:r>
      </w:hyperlink>
      <w:r>
        <w:rPr>
          <w:i/>
        </w:rPr>
        <w:t xml:space="preserve"> № 52н)</w:t>
      </w:r>
      <w:proofErr w:type="gramEnd"/>
    </w:p>
    <w:p w:rsidR="00526084" w:rsidRDefault="00526084" w:rsidP="00323124">
      <w:pPr>
        <w:pStyle w:val="aa"/>
        <w:spacing w:before="0" w:after="0"/>
        <w:rPr>
          <w:sz w:val="28"/>
          <w:szCs w:val="28"/>
        </w:rPr>
      </w:pPr>
      <w:r w:rsidRPr="00DB616F">
        <w:rPr>
          <w:sz w:val="28"/>
          <w:szCs w:val="28"/>
        </w:rPr>
        <w:t xml:space="preserve">        </w:t>
      </w:r>
      <w:r>
        <w:rPr>
          <w:sz w:val="28"/>
          <w:szCs w:val="28"/>
        </w:rPr>
        <w:t xml:space="preserve"> </w:t>
      </w:r>
      <w:r w:rsidRPr="00DB616F">
        <w:rPr>
          <w:sz w:val="28"/>
          <w:szCs w:val="28"/>
        </w:rPr>
        <w:t>Табель учета рабочего времени предоставляется в отдел бухгалтерского учета за весь месяц не позднее 25 числа.</w:t>
      </w:r>
      <w:r>
        <w:rPr>
          <w:sz w:val="28"/>
          <w:szCs w:val="28"/>
        </w:rPr>
        <w:t xml:space="preserve"> </w:t>
      </w:r>
    </w:p>
    <w:p w:rsidR="00526084" w:rsidRDefault="00526084" w:rsidP="00323124">
      <w:pPr>
        <w:pStyle w:val="aa"/>
        <w:spacing w:before="0" w:after="0"/>
        <w:rPr>
          <w:sz w:val="28"/>
          <w:szCs w:val="28"/>
        </w:rPr>
      </w:pPr>
      <w:r>
        <w:rPr>
          <w:sz w:val="28"/>
          <w:szCs w:val="28"/>
        </w:rPr>
        <w:lastRenderedPageBreak/>
        <w:t xml:space="preserve">         </w:t>
      </w:r>
      <w:r w:rsidRPr="00DB616F">
        <w:rPr>
          <w:sz w:val="28"/>
          <w:szCs w:val="28"/>
        </w:rPr>
        <w:t xml:space="preserve"> </w:t>
      </w:r>
      <w:r w:rsidRPr="00542722">
        <w:rPr>
          <w:sz w:val="28"/>
          <w:szCs w:val="28"/>
        </w:rPr>
        <w:t xml:space="preserve">Для расчета аванса табель </w:t>
      </w:r>
      <w:proofErr w:type="gramStart"/>
      <w:r w:rsidRPr="00542722">
        <w:rPr>
          <w:sz w:val="28"/>
          <w:szCs w:val="28"/>
        </w:rPr>
        <w:t>заполняется за первую половину текущего месяца и представляется</w:t>
      </w:r>
      <w:proofErr w:type="gramEnd"/>
      <w:r w:rsidRPr="00542722">
        <w:rPr>
          <w:sz w:val="28"/>
          <w:szCs w:val="28"/>
        </w:rPr>
        <w:t xml:space="preserve"> в  отдел бухгалтерского учета </w:t>
      </w:r>
      <w:r>
        <w:rPr>
          <w:sz w:val="28"/>
          <w:szCs w:val="28"/>
        </w:rPr>
        <w:t>не позднее,  чем за 2 дня до предполагаемой даты выплаты</w:t>
      </w:r>
      <w:r w:rsidRPr="00542722">
        <w:rPr>
          <w:sz w:val="28"/>
          <w:szCs w:val="28"/>
        </w:rPr>
        <w:t>.</w:t>
      </w:r>
    </w:p>
    <w:p w:rsidR="00526084" w:rsidRPr="00542722" w:rsidRDefault="00526084" w:rsidP="00323124">
      <w:pPr>
        <w:pStyle w:val="aa"/>
        <w:spacing w:before="0" w:after="0"/>
        <w:ind w:firstLine="708"/>
        <w:rPr>
          <w:sz w:val="28"/>
          <w:szCs w:val="28"/>
        </w:rPr>
      </w:pPr>
      <w:r w:rsidRPr="00542722">
        <w:rPr>
          <w:sz w:val="28"/>
          <w:szCs w:val="28"/>
        </w:rPr>
        <w:t xml:space="preserve">В табеле учета </w:t>
      </w:r>
      <w:r>
        <w:rPr>
          <w:sz w:val="28"/>
          <w:szCs w:val="28"/>
        </w:rPr>
        <w:t>использования</w:t>
      </w:r>
      <w:r w:rsidRPr="00542722">
        <w:rPr>
          <w:sz w:val="28"/>
          <w:szCs w:val="28"/>
        </w:rPr>
        <w:t xml:space="preserve"> рабочего времени </w:t>
      </w:r>
      <w:r>
        <w:rPr>
          <w:sz w:val="28"/>
          <w:szCs w:val="28"/>
        </w:rPr>
        <w:t xml:space="preserve"> дополнительно </w:t>
      </w:r>
      <w:r w:rsidRPr="00542722">
        <w:rPr>
          <w:sz w:val="28"/>
          <w:szCs w:val="28"/>
        </w:rPr>
        <w:t xml:space="preserve">используются следующие условные обозначения: </w:t>
      </w:r>
    </w:p>
    <w:p w:rsidR="00526084" w:rsidRPr="00782862" w:rsidRDefault="00526084" w:rsidP="00323124">
      <w:pPr>
        <w:pStyle w:val="aa"/>
        <w:spacing w:before="0" w:after="0"/>
        <w:rPr>
          <w:sz w:val="28"/>
          <w:szCs w:val="28"/>
        </w:rPr>
      </w:pPr>
      <w:r w:rsidRPr="00782862">
        <w:rPr>
          <w:sz w:val="28"/>
          <w:szCs w:val="28"/>
        </w:rPr>
        <w:t>«ОЖ» -</w:t>
      </w:r>
      <w:r w:rsidRPr="00E21C48">
        <w:rPr>
          <w:sz w:val="28"/>
          <w:szCs w:val="28"/>
        </w:rPr>
        <w:t xml:space="preserve"> </w:t>
      </w:r>
      <w:r w:rsidRPr="00782862">
        <w:rPr>
          <w:sz w:val="28"/>
          <w:szCs w:val="28"/>
        </w:rPr>
        <w:t>отпуск по уходу за ребенком до 3-х лет</w:t>
      </w:r>
      <w:r>
        <w:rPr>
          <w:sz w:val="28"/>
          <w:szCs w:val="28"/>
        </w:rPr>
        <w:t>;</w:t>
      </w:r>
    </w:p>
    <w:p w:rsidR="00526084" w:rsidRPr="00782862" w:rsidRDefault="00526084" w:rsidP="00323124">
      <w:pPr>
        <w:pStyle w:val="aa"/>
        <w:spacing w:before="0" w:after="0"/>
        <w:rPr>
          <w:sz w:val="28"/>
          <w:szCs w:val="28"/>
        </w:rPr>
      </w:pPr>
      <w:r w:rsidRPr="00782862">
        <w:rPr>
          <w:sz w:val="28"/>
          <w:szCs w:val="28"/>
        </w:rPr>
        <w:t>«РВ» - работа в выходные и нерабочие праздничные дни</w:t>
      </w:r>
      <w:r>
        <w:rPr>
          <w:sz w:val="28"/>
          <w:szCs w:val="28"/>
        </w:rPr>
        <w:t>;</w:t>
      </w:r>
    </w:p>
    <w:p w:rsidR="00526084" w:rsidRPr="00782862" w:rsidRDefault="00526084" w:rsidP="00323124">
      <w:pPr>
        <w:pStyle w:val="aa"/>
        <w:spacing w:before="0" w:after="0"/>
        <w:rPr>
          <w:sz w:val="28"/>
          <w:szCs w:val="28"/>
        </w:rPr>
      </w:pPr>
      <w:r w:rsidRPr="00782862">
        <w:rPr>
          <w:sz w:val="28"/>
          <w:szCs w:val="28"/>
        </w:rPr>
        <w:t>«ОВ» - дополнительные дни  отдыха (оплачиваемые)</w:t>
      </w:r>
      <w:r>
        <w:rPr>
          <w:sz w:val="28"/>
          <w:szCs w:val="28"/>
        </w:rPr>
        <w:t>;</w:t>
      </w:r>
    </w:p>
    <w:p w:rsidR="00526084" w:rsidRPr="00510F3C" w:rsidRDefault="00526084" w:rsidP="00323124">
      <w:pPr>
        <w:pStyle w:val="aa"/>
        <w:spacing w:before="0" w:after="0"/>
        <w:rPr>
          <w:sz w:val="28"/>
          <w:szCs w:val="28"/>
        </w:rPr>
      </w:pPr>
      <w:r w:rsidRPr="00782862">
        <w:rPr>
          <w:sz w:val="28"/>
          <w:szCs w:val="28"/>
        </w:rPr>
        <w:t>«ПК» - повышение квалификации с отрывом от работы</w:t>
      </w:r>
      <w:r>
        <w:rPr>
          <w:sz w:val="28"/>
          <w:szCs w:val="28"/>
        </w:rPr>
        <w:t>;</w:t>
      </w:r>
    </w:p>
    <w:p w:rsidR="00432F90" w:rsidRDefault="00432F90" w:rsidP="00323124">
      <w:pPr>
        <w:pStyle w:val="aa"/>
        <w:spacing w:before="0" w:after="0"/>
        <w:rPr>
          <w:sz w:val="28"/>
          <w:szCs w:val="28"/>
        </w:rPr>
      </w:pPr>
      <w:r>
        <w:rPr>
          <w:sz w:val="28"/>
          <w:szCs w:val="28"/>
        </w:rPr>
        <w:t>«</w:t>
      </w:r>
      <w:r w:rsidR="00E17FEA">
        <w:rPr>
          <w:sz w:val="28"/>
          <w:szCs w:val="28"/>
        </w:rPr>
        <w:t>Д</w:t>
      </w:r>
      <w:r w:rsidR="00DA207F">
        <w:rPr>
          <w:sz w:val="28"/>
          <w:szCs w:val="28"/>
        </w:rPr>
        <w:t>С</w:t>
      </w:r>
      <w:r w:rsidR="00E17FEA">
        <w:rPr>
          <w:sz w:val="28"/>
          <w:szCs w:val="28"/>
        </w:rPr>
        <w:t xml:space="preserve">» - </w:t>
      </w:r>
      <w:r w:rsidR="003C54C8">
        <w:rPr>
          <w:sz w:val="28"/>
          <w:szCs w:val="28"/>
        </w:rPr>
        <w:t>диспансеризация сотрудников</w:t>
      </w:r>
      <w:r w:rsidR="00DA207F">
        <w:rPr>
          <w:sz w:val="28"/>
          <w:szCs w:val="28"/>
        </w:rPr>
        <w:t>.</w:t>
      </w:r>
    </w:p>
    <w:p w:rsidR="0063789B" w:rsidRDefault="0063789B" w:rsidP="00323124">
      <w:pPr>
        <w:autoSpaceDE w:val="0"/>
        <w:autoSpaceDN w:val="0"/>
        <w:adjustRightInd w:val="0"/>
        <w:spacing w:before="0" w:after="0" w:line="240" w:lineRule="auto"/>
        <w:ind w:firstLine="540"/>
        <w:rPr>
          <w:iCs/>
          <w:sz w:val="28"/>
          <w:szCs w:val="28"/>
        </w:rPr>
      </w:pPr>
      <w:r>
        <w:rPr>
          <w:iCs/>
          <w:sz w:val="28"/>
          <w:szCs w:val="28"/>
        </w:rPr>
        <w:t>При заполнении табеля учета использования рабочего времени  фиксируются только случаи отклонений  от нормального использования рабочего времени (выходные и праздничные дни, очередные, дополнительные отпуска,  командировка и т.п.), при этом в графах 20 и 37 отражается информация в разрезе только «неявок».</w:t>
      </w:r>
    </w:p>
    <w:p w:rsidR="0063789B" w:rsidRPr="00782862" w:rsidRDefault="0063789B" w:rsidP="00323124">
      <w:pPr>
        <w:autoSpaceDE w:val="0"/>
        <w:autoSpaceDN w:val="0"/>
        <w:adjustRightInd w:val="0"/>
        <w:spacing w:before="0" w:after="0" w:line="240" w:lineRule="auto"/>
        <w:ind w:firstLine="540"/>
        <w:rPr>
          <w:iCs/>
          <w:sz w:val="28"/>
          <w:szCs w:val="28"/>
        </w:rPr>
      </w:pPr>
      <w:r w:rsidRPr="00782862">
        <w:rPr>
          <w:iCs/>
          <w:sz w:val="28"/>
          <w:szCs w:val="28"/>
        </w:rPr>
        <w:t>При формировании табеля календарные дни месяца расчетного периода до принятия работника и (или) после его увольнения заполняются прочерком.</w:t>
      </w:r>
    </w:p>
    <w:p w:rsidR="00583647" w:rsidRPr="0063789B" w:rsidRDefault="0063789B" w:rsidP="00323124">
      <w:pPr>
        <w:spacing w:before="0" w:after="0" w:line="240" w:lineRule="auto"/>
      </w:pPr>
      <w:r w:rsidRPr="00542722">
        <w:rPr>
          <w:sz w:val="28"/>
          <w:szCs w:val="28"/>
        </w:rPr>
        <w:t xml:space="preserve">Заполненный табель подписывается лицом, </w:t>
      </w:r>
      <w:r>
        <w:rPr>
          <w:sz w:val="28"/>
          <w:szCs w:val="28"/>
        </w:rPr>
        <w:t xml:space="preserve">ответственным за ведение табеля, </w:t>
      </w:r>
      <w:r w:rsidRPr="00514E0F">
        <w:rPr>
          <w:sz w:val="28"/>
          <w:szCs w:val="28"/>
        </w:rPr>
        <w:t xml:space="preserve"> </w:t>
      </w:r>
      <w:r>
        <w:rPr>
          <w:sz w:val="28"/>
          <w:szCs w:val="28"/>
        </w:rPr>
        <w:t xml:space="preserve">и </w:t>
      </w:r>
      <w:r w:rsidRPr="00542722">
        <w:rPr>
          <w:sz w:val="28"/>
          <w:szCs w:val="28"/>
        </w:rPr>
        <w:t>начальником отдела правового</w:t>
      </w:r>
      <w:r>
        <w:rPr>
          <w:sz w:val="28"/>
          <w:szCs w:val="28"/>
        </w:rPr>
        <w:t>, кадрового и организационного</w:t>
      </w:r>
      <w:r w:rsidRPr="00542722">
        <w:rPr>
          <w:sz w:val="28"/>
          <w:szCs w:val="28"/>
        </w:rPr>
        <w:t xml:space="preserve"> обеспечения</w:t>
      </w:r>
      <w:r>
        <w:rPr>
          <w:sz w:val="28"/>
          <w:szCs w:val="28"/>
        </w:rPr>
        <w:t>.</w:t>
      </w:r>
    </w:p>
    <w:p w:rsidR="0026771B" w:rsidRDefault="0026771B" w:rsidP="0026771B">
      <w:pPr>
        <w:autoSpaceDE w:val="0"/>
        <w:autoSpaceDN w:val="0"/>
        <w:adjustRightInd w:val="0"/>
        <w:spacing w:before="0" w:after="0" w:line="240" w:lineRule="auto"/>
        <w:ind w:firstLine="0"/>
        <w:rPr>
          <w:sz w:val="28"/>
          <w:szCs w:val="28"/>
        </w:rPr>
      </w:pPr>
      <w:r>
        <w:rPr>
          <w:sz w:val="28"/>
          <w:szCs w:val="28"/>
        </w:rPr>
        <w:t xml:space="preserve">       Данные корректирующего табеля служат основанием для перерасчета заработной платы за календарные месяцы, предшествующие текущему месяцу ее начисления</w:t>
      </w:r>
      <w:r w:rsidR="00150CD5">
        <w:rPr>
          <w:sz w:val="28"/>
          <w:szCs w:val="28"/>
        </w:rPr>
        <w:t>.</w:t>
      </w:r>
    </w:p>
    <w:p w:rsidR="00DE3B69" w:rsidRDefault="00DE3B69" w:rsidP="00323124">
      <w:pPr>
        <w:spacing w:before="0" w:after="0" w:line="240" w:lineRule="auto"/>
      </w:pPr>
    </w:p>
    <w:p w:rsidR="00EC0193" w:rsidRDefault="00EC0193" w:rsidP="00323124">
      <w:pPr>
        <w:spacing w:before="0" w:after="0" w:line="240" w:lineRule="auto"/>
      </w:pPr>
    </w:p>
    <w:p w:rsidR="00EF5661" w:rsidRPr="00033EC1" w:rsidRDefault="00D64EBC" w:rsidP="00A75EFD">
      <w:pPr>
        <w:pStyle w:val="1"/>
        <w:spacing w:before="0" w:after="0" w:line="240" w:lineRule="auto"/>
        <w:rPr>
          <w:b w:val="0"/>
          <w:sz w:val="28"/>
        </w:rPr>
      </w:pPr>
      <w:bookmarkStart w:id="37" w:name="_ref_16291"/>
      <w:r w:rsidRPr="00033EC1">
        <w:rPr>
          <w:b w:val="0"/>
          <w:sz w:val="28"/>
        </w:rPr>
        <w:t>Финансовый результат</w:t>
      </w:r>
      <w:bookmarkEnd w:id="37"/>
    </w:p>
    <w:p w:rsidR="00B81A3E" w:rsidRDefault="00B81A3E" w:rsidP="00B81A3E">
      <w:pPr>
        <w:ind w:firstLine="0"/>
      </w:pPr>
    </w:p>
    <w:p w:rsidR="00B81A3E" w:rsidRDefault="00B81A3E" w:rsidP="00B81A3E">
      <w:pPr>
        <w:pStyle w:val="2"/>
        <w:spacing w:before="0" w:after="0" w:line="240" w:lineRule="auto"/>
        <w:rPr>
          <w:sz w:val="28"/>
          <w:szCs w:val="28"/>
        </w:rPr>
      </w:pPr>
      <w:r>
        <w:rPr>
          <w:sz w:val="28"/>
          <w:szCs w:val="28"/>
        </w:rPr>
        <w:t>В доходах будущих периодов учитываются доходы:</w:t>
      </w:r>
    </w:p>
    <w:p w:rsidR="00B81A3E" w:rsidRDefault="00B81A3E" w:rsidP="00B81A3E">
      <w:pPr>
        <w:spacing w:before="0" w:after="0" w:line="240" w:lineRule="auto"/>
        <w:rPr>
          <w:sz w:val="28"/>
          <w:szCs w:val="28"/>
        </w:rPr>
      </w:pPr>
      <w:r>
        <w:rPr>
          <w:sz w:val="28"/>
          <w:szCs w:val="28"/>
        </w:rPr>
        <w:t>- суммы  штрафов по претензии к страховой медицинской организации, не оплаченные в срок;</w:t>
      </w:r>
    </w:p>
    <w:p w:rsidR="00B81A3E" w:rsidRDefault="00B81A3E" w:rsidP="00B81A3E">
      <w:pPr>
        <w:spacing w:before="0" w:after="0" w:line="240" w:lineRule="auto"/>
        <w:rPr>
          <w:sz w:val="28"/>
          <w:szCs w:val="28"/>
        </w:rPr>
      </w:pPr>
      <w:r>
        <w:rPr>
          <w:sz w:val="28"/>
          <w:szCs w:val="28"/>
        </w:rPr>
        <w:t>- суммы нецелевого использования средств обязательного медицинского страхования и суммы штрафов, выявленные по результатам проверок медицинских организаций, не оплаченные медицинскими организациями;</w:t>
      </w:r>
    </w:p>
    <w:p w:rsidR="00B81A3E" w:rsidRPr="00B81A3E" w:rsidRDefault="00B81A3E" w:rsidP="00B81A3E">
      <w:pPr>
        <w:spacing w:before="0" w:after="0" w:line="240" w:lineRule="auto"/>
        <w:rPr>
          <w:sz w:val="28"/>
          <w:szCs w:val="28"/>
        </w:rPr>
      </w:pPr>
      <w:r>
        <w:rPr>
          <w:sz w:val="28"/>
          <w:szCs w:val="28"/>
        </w:rPr>
        <w:t xml:space="preserve"> - суммы по начисленным доходам, по которым не определен период поступления средств.</w:t>
      </w:r>
    </w:p>
    <w:p w:rsidR="00BB084A" w:rsidRPr="000E4E5D" w:rsidRDefault="00A93010" w:rsidP="00B81A3E">
      <w:pPr>
        <w:pStyle w:val="2"/>
        <w:spacing w:before="0" w:after="0" w:line="240" w:lineRule="auto"/>
        <w:rPr>
          <w:sz w:val="28"/>
          <w:szCs w:val="28"/>
        </w:rPr>
      </w:pPr>
      <w:r>
        <w:rPr>
          <w:sz w:val="28"/>
          <w:szCs w:val="28"/>
        </w:rPr>
        <w:t xml:space="preserve">В расходах будущих периодов </w:t>
      </w:r>
      <w:r w:rsidR="00BB084A" w:rsidRPr="000E4E5D">
        <w:rPr>
          <w:sz w:val="28"/>
          <w:szCs w:val="28"/>
        </w:rPr>
        <w:t>учитываются расходы на:</w:t>
      </w:r>
    </w:p>
    <w:p w:rsidR="003E7C78" w:rsidRDefault="00BB084A" w:rsidP="00B81A3E">
      <w:pPr>
        <w:pStyle w:val="ab"/>
        <w:numPr>
          <w:ilvl w:val="0"/>
          <w:numId w:val="3"/>
        </w:numPr>
        <w:spacing w:before="0" w:after="0" w:line="240" w:lineRule="auto"/>
        <w:ind w:left="482"/>
        <w:jc w:val="both"/>
        <w:rPr>
          <w:sz w:val="28"/>
          <w:szCs w:val="28"/>
        </w:rPr>
      </w:pPr>
      <w:r w:rsidRPr="000E4E5D">
        <w:rPr>
          <w:sz w:val="28"/>
          <w:szCs w:val="28"/>
        </w:rPr>
        <w:t>страхование имущества,</w:t>
      </w:r>
    </w:p>
    <w:p w:rsidR="00BB084A" w:rsidRPr="000E4E5D" w:rsidRDefault="00BB084A" w:rsidP="00B81A3E">
      <w:pPr>
        <w:pStyle w:val="ab"/>
        <w:numPr>
          <w:ilvl w:val="0"/>
          <w:numId w:val="3"/>
        </w:numPr>
        <w:spacing w:before="0" w:after="0" w:line="240" w:lineRule="auto"/>
        <w:ind w:left="482"/>
        <w:jc w:val="both"/>
        <w:rPr>
          <w:sz w:val="28"/>
          <w:szCs w:val="28"/>
        </w:rPr>
      </w:pPr>
      <w:r w:rsidRPr="000E4E5D">
        <w:rPr>
          <w:sz w:val="28"/>
          <w:szCs w:val="28"/>
        </w:rPr>
        <w:t xml:space="preserve"> гражданской ответственности;</w:t>
      </w:r>
    </w:p>
    <w:p w:rsidR="00BB084A" w:rsidRPr="000E4E5D" w:rsidRDefault="00BB084A" w:rsidP="00B81A3E">
      <w:pPr>
        <w:pStyle w:val="ab"/>
        <w:numPr>
          <w:ilvl w:val="0"/>
          <w:numId w:val="3"/>
        </w:numPr>
        <w:spacing w:before="0" w:after="0" w:line="240" w:lineRule="auto"/>
        <w:ind w:left="482"/>
        <w:jc w:val="both"/>
        <w:rPr>
          <w:sz w:val="28"/>
          <w:szCs w:val="28"/>
        </w:rPr>
      </w:pPr>
      <w:r w:rsidRPr="000E4E5D">
        <w:rPr>
          <w:sz w:val="28"/>
          <w:szCs w:val="28"/>
        </w:rPr>
        <w:t>выплату отпускных;</w:t>
      </w:r>
    </w:p>
    <w:p w:rsidR="00BB084A" w:rsidRPr="000E4E5D" w:rsidRDefault="00BB084A" w:rsidP="00D16D19">
      <w:pPr>
        <w:pStyle w:val="ab"/>
        <w:numPr>
          <w:ilvl w:val="0"/>
          <w:numId w:val="3"/>
        </w:numPr>
        <w:spacing w:before="0" w:after="0" w:line="240" w:lineRule="auto"/>
        <w:ind w:left="482"/>
        <w:jc w:val="both"/>
        <w:rPr>
          <w:sz w:val="28"/>
          <w:szCs w:val="28"/>
        </w:rPr>
      </w:pPr>
      <w:r w:rsidRPr="000E4E5D">
        <w:rPr>
          <w:sz w:val="28"/>
          <w:szCs w:val="28"/>
        </w:rPr>
        <w:t>приобретение неисключительного права пользования нематериальными активами в течен</w:t>
      </w:r>
      <w:r>
        <w:rPr>
          <w:sz w:val="28"/>
          <w:szCs w:val="28"/>
        </w:rPr>
        <w:t>ие нескольких отчетных периодов</w:t>
      </w:r>
      <w:r w:rsidRPr="000E4E5D">
        <w:rPr>
          <w:sz w:val="28"/>
          <w:szCs w:val="28"/>
        </w:rPr>
        <w:t>.</w:t>
      </w:r>
    </w:p>
    <w:p w:rsidR="00BB084A" w:rsidRDefault="00BB084A" w:rsidP="00D16D19">
      <w:pPr>
        <w:spacing w:before="0" w:after="0" w:line="240" w:lineRule="auto"/>
        <w:rPr>
          <w:i/>
        </w:rPr>
      </w:pPr>
      <w:r>
        <w:rPr>
          <w:i/>
        </w:rPr>
        <w:t xml:space="preserve">(Основание: </w:t>
      </w:r>
      <w:hyperlink r:id="rId166" w:history="1">
        <w:r>
          <w:rPr>
            <w:rStyle w:val="afc"/>
            <w:i/>
          </w:rPr>
          <w:t>п. 302</w:t>
        </w:r>
      </w:hyperlink>
      <w:r>
        <w:rPr>
          <w:i/>
        </w:rPr>
        <w:t xml:space="preserve"> Инструкции № 157н)</w:t>
      </w:r>
    </w:p>
    <w:p w:rsidR="00BB084A" w:rsidRPr="00171A9B" w:rsidRDefault="00BB084A" w:rsidP="00D16D19">
      <w:pPr>
        <w:pStyle w:val="2"/>
        <w:spacing w:before="0" w:after="0" w:line="240" w:lineRule="auto"/>
        <w:rPr>
          <w:sz w:val="28"/>
          <w:szCs w:val="28"/>
        </w:rPr>
      </w:pPr>
      <w:r w:rsidRPr="00171A9B">
        <w:rPr>
          <w:sz w:val="28"/>
          <w:szCs w:val="28"/>
        </w:rPr>
        <w:t>Расходы на страхование имущества (</w:t>
      </w:r>
      <w:r>
        <w:rPr>
          <w:sz w:val="28"/>
          <w:szCs w:val="28"/>
        </w:rPr>
        <w:t>ОСАГО</w:t>
      </w:r>
      <w:r w:rsidR="00990620">
        <w:rPr>
          <w:sz w:val="28"/>
          <w:szCs w:val="28"/>
        </w:rPr>
        <w:t>)  ежемесячно</w:t>
      </w:r>
      <w:r w:rsidRPr="00171A9B">
        <w:rPr>
          <w:sz w:val="28"/>
          <w:szCs w:val="28"/>
        </w:rPr>
        <w:t xml:space="preserve"> относятся на финансовый результат текущего финансового года пропорционально календарным дням действия договора в каждом месяце.</w:t>
      </w:r>
    </w:p>
    <w:p w:rsidR="00BB084A" w:rsidRDefault="00BB084A" w:rsidP="00D16D19">
      <w:pPr>
        <w:spacing w:before="0" w:after="0" w:line="240" w:lineRule="auto"/>
        <w:rPr>
          <w:i/>
        </w:rPr>
      </w:pPr>
      <w:r>
        <w:rPr>
          <w:i/>
        </w:rPr>
        <w:t xml:space="preserve">(Основание: </w:t>
      </w:r>
      <w:hyperlink r:id="rId167" w:history="1">
        <w:r>
          <w:rPr>
            <w:rStyle w:val="afc"/>
            <w:i/>
          </w:rPr>
          <w:t>п. 302</w:t>
        </w:r>
      </w:hyperlink>
      <w:r>
        <w:rPr>
          <w:i/>
        </w:rPr>
        <w:t xml:space="preserve"> Инструкции № 157н)</w:t>
      </w:r>
    </w:p>
    <w:p w:rsidR="00BB084A" w:rsidRPr="00171A9B" w:rsidRDefault="00BB084A" w:rsidP="00D16D19">
      <w:pPr>
        <w:pStyle w:val="2"/>
        <w:spacing w:before="0" w:after="0" w:line="240" w:lineRule="auto"/>
        <w:rPr>
          <w:sz w:val="28"/>
          <w:szCs w:val="28"/>
        </w:rPr>
      </w:pPr>
      <w:r w:rsidRPr="00171A9B">
        <w:rPr>
          <w:sz w:val="28"/>
          <w:szCs w:val="28"/>
        </w:rPr>
        <w:t xml:space="preserve">Расходы на выплату отпускных, произведенные в отчетном периоде, относятся на финансовый результат текущего финансового года ежемесячно в размере, </w:t>
      </w:r>
      <w:r w:rsidRPr="00171A9B">
        <w:rPr>
          <w:sz w:val="28"/>
          <w:szCs w:val="28"/>
        </w:rPr>
        <w:lastRenderedPageBreak/>
        <w:t>соответствующем отработанному периоду, дающему право на предоставление отпуска.</w:t>
      </w:r>
    </w:p>
    <w:p w:rsidR="00361D3E" w:rsidRPr="0023478A" w:rsidRDefault="00BB084A" w:rsidP="00D16D19">
      <w:pPr>
        <w:spacing w:before="0" w:after="0" w:line="240" w:lineRule="auto"/>
        <w:rPr>
          <w:i/>
        </w:rPr>
      </w:pPr>
      <w:r>
        <w:rPr>
          <w:i/>
        </w:rPr>
        <w:t xml:space="preserve">(Основание: </w:t>
      </w:r>
      <w:hyperlink r:id="rId168" w:history="1">
        <w:r>
          <w:rPr>
            <w:rStyle w:val="afc"/>
            <w:i/>
          </w:rPr>
          <w:t>п. 302</w:t>
        </w:r>
      </w:hyperlink>
      <w:r>
        <w:rPr>
          <w:i/>
        </w:rPr>
        <w:t xml:space="preserve"> Инструкции № 157н)</w:t>
      </w:r>
      <w:r w:rsidR="000E4E5D" w:rsidRPr="000E4E5D">
        <w:rPr>
          <w:sz w:val="28"/>
          <w:szCs w:val="28"/>
        </w:rPr>
        <w:t>.</w:t>
      </w:r>
    </w:p>
    <w:p w:rsidR="0017264A" w:rsidRPr="0017264A" w:rsidRDefault="00A8589A" w:rsidP="00D16D19">
      <w:pPr>
        <w:pStyle w:val="2"/>
        <w:numPr>
          <w:ilvl w:val="0"/>
          <w:numId w:val="0"/>
        </w:numPr>
        <w:spacing w:before="0" w:after="0" w:line="240" w:lineRule="auto"/>
        <w:rPr>
          <w:sz w:val="28"/>
          <w:szCs w:val="28"/>
        </w:rPr>
      </w:pPr>
      <w:r>
        <w:rPr>
          <w:sz w:val="28"/>
          <w:szCs w:val="28"/>
        </w:rPr>
        <w:t>8.5.</w:t>
      </w:r>
      <w:bookmarkStart w:id="38" w:name="_ref_950874"/>
      <w:r w:rsidR="00D64EBC" w:rsidRPr="00171A9B">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w:t>
      </w:r>
      <w:proofErr w:type="spellStart"/>
      <w:r w:rsidR="00D64EBC" w:rsidRPr="00171A9B">
        <w:rPr>
          <w:sz w:val="28"/>
          <w:szCs w:val="28"/>
        </w:rPr>
        <w:t>n</w:t>
      </w:r>
      <w:proofErr w:type="spellEnd"/>
      <w:r w:rsidR="00D64EBC" w:rsidRPr="00171A9B">
        <w:rPr>
          <w:sz w:val="28"/>
          <w:szCs w:val="28"/>
        </w:rPr>
        <w:t xml:space="preserve"> за месяц в течение периода, к которому они относятся, где </w:t>
      </w:r>
      <w:proofErr w:type="spellStart"/>
      <w:r w:rsidR="00D64EBC" w:rsidRPr="00171A9B">
        <w:rPr>
          <w:sz w:val="28"/>
          <w:szCs w:val="28"/>
        </w:rPr>
        <w:t>n</w:t>
      </w:r>
      <w:proofErr w:type="spellEnd"/>
      <w:r w:rsidR="00D64EBC" w:rsidRPr="00171A9B">
        <w:rPr>
          <w:sz w:val="28"/>
          <w:szCs w:val="28"/>
        </w:rPr>
        <w:t xml:space="preserve"> - количество месяцев, в течение которых будет осуществляться списание.</w:t>
      </w:r>
      <w:bookmarkEnd w:id="38"/>
    </w:p>
    <w:p w:rsidR="0017264A" w:rsidRDefault="00D64EBC" w:rsidP="00D16D19">
      <w:pPr>
        <w:spacing w:before="0" w:after="0" w:line="240" w:lineRule="auto"/>
        <w:rPr>
          <w:i/>
        </w:rPr>
      </w:pPr>
      <w:r>
        <w:rPr>
          <w:i/>
        </w:rPr>
        <w:t xml:space="preserve">(Основание: </w:t>
      </w:r>
      <w:hyperlink r:id="rId169" w:history="1">
        <w:r>
          <w:rPr>
            <w:rStyle w:val="afc"/>
            <w:i/>
          </w:rPr>
          <w:t>п. п. 66</w:t>
        </w:r>
      </w:hyperlink>
      <w:r>
        <w:rPr>
          <w:i/>
        </w:rPr>
        <w:t xml:space="preserve">, </w:t>
      </w:r>
      <w:hyperlink r:id="rId170" w:history="1">
        <w:r>
          <w:rPr>
            <w:rStyle w:val="afc"/>
            <w:i/>
          </w:rPr>
          <w:t>302</w:t>
        </w:r>
      </w:hyperlink>
      <w:r>
        <w:rPr>
          <w:i/>
        </w:rPr>
        <w:t xml:space="preserve"> Инструкции № 157н)</w:t>
      </w:r>
    </w:p>
    <w:p w:rsidR="0017264A" w:rsidRDefault="00A8589A" w:rsidP="00A8589A">
      <w:pPr>
        <w:pStyle w:val="2"/>
        <w:numPr>
          <w:ilvl w:val="0"/>
          <w:numId w:val="0"/>
        </w:numPr>
        <w:spacing w:before="0" w:after="0" w:line="240" w:lineRule="auto"/>
        <w:rPr>
          <w:color w:val="FF0000"/>
          <w:sz w:val="28"/>
          <w:szCs w:val="28"/>
        </w:rPr>
      </w:pPr>
      <w:bookmarkStart w:id="39" w:name="_ref_445868"/>
      <w:r>
        <w:rPr>
          <w:sz w:val="28"/>
          <w:szCs w:val="28"/>
        </w:rPr>
        <w:t>8.6.</w:t>
      </w:r>
      <w:r w:rsidR="0017264A" w:rsidRPr="0017264A">
        <w:rPr>
          <w:sz w:val="28"/>
          <w:szCs w:val="28"/>
        </w:rPr>
        <w:t xml:space="preserve"> Резерв предстоящих расходов </w:t>
      </w:r>
      <w:bookmarkEnd w:id="39"/>
      <w:r w:rsidR="0017264A">
        <w:rPr>
          <w:sz w:val="28"/>
          <w:szCs w:val="28"/>
        </w:rPr>
        <w:t>формируется</w:t>
      </w:r>
      <w:r w:rsidR="00D64EBC" w:rsidRPr="0017264A">
        <w:rPr>
          <w:sz w:val="28"/>
          <w:szCs w:val="28"/>
        </w:rPr>
        <w:t xml:space="preserve"> для оплаты отпусков за фактически отработанное время и компенсаций за неиспользованный отпуск, включая платежи на обяз</w:t>
      </w:r>
      <w:r w:rsidR="0017264A">
        <w:rPr>
          <w:sz w:val="28"/>
          <w:szCs w:val="28"/>
        </w:rPr>
        <w:t>ательное социальное страхование</w:t>
      </w:r>
      <w:r w:rsidR="006E2A10">
        <w:rPr>
          <w:sz w:val="28"/>
          <w:szCs w:val="28"/>
        </w:rPr>
        <w:t xml:space="preserve"> </w:t>
      </w:r>
      <w:r w:rsidR="006E2A10" w:rsidRPr="002D53B7">
        <w:rPr>
          <w:sz w:val="28"/>
          <w:szCs w:val="28"/>
        </w:rPr>
        <w:t>Приложение 1</w:t>
      </w:r>
      <w:r w:rsidR="002D53B7" w:rsidRPr="002D53B7">
        <w:rPr>
          <w:sz w:val="28"/>
          <w:szCs w:val="28"/>
        </w:rPr>
        <w:t>0</w:t>
      </w:r>
      <w:r w:rsidR="00E140B1">
        <w:rPr>
          <w:sz w:val="28"/>
          <w:szCs w:val="28"/>
        </w:rPr>
        <w:t xml:space="preserve"> к Положению об учетной политике</w:t>
      </w:r>
      <w:r w:rsidR="0017264A" w:rsidRPr="002D53B7">
        <w:rPr>
          <w:sz w:val="28"/>
          <w:szCs w:val="28"/>
        </w:rPr>
        <w:t>.</w:t>
      </w:r>
    </w:p>
    <w:p w:rsidR="00EF5661" w:rsidRPr="0017264A" w:rsidRDefault="00D64EBC" w:rsidP="00D16D19">
      <w:pPr>
        <w:pStyle w:val="2"/>
        <w:numPr>
          <w:ilvl w:val="0"/>
          <w:numId w:val="0"/>
        </w:numPr>
        <w:spacing w:before="0" w:after="0" w:line="240" w:lineRule="auto"/>
        <w:ind w:firstLine="426"/>
        <w:rPr>
          <w:sz w:val="28"/>
          <w:szCs w:val="28"/>
        </w:rPr>
      </w:pPr>
      <w:proofErr w:type="gramStart"/>
      <w:r w:rsidRPr="0017264A">
        <w:rPr>
          <w:i/>
        </w:rPr>
        <w:t xml:space="preserve">Основание: </w:t>
      </w:r>
      <w:hyperlink r:id="rId171" w:history="1">
        <w:r w:rsidRPr="0017264A">
          <w:rPr>
            <w:rStyle w:val="afc"/>
            <w:i/>
          </w:rPr>
          <w:t>п. 302.1</w:t>
        </w:r>
      </w:hyperlink>
      <w:r w:rsidRPr="0017264A">
        <w:rPr>
          <w:i/>
        </w:rPr>
        <w:t xml:space="preserve"> Инструкции № 157н)</w:t>
      </w:r>
      <w:proofErr w:type="gramEnd"/>
    </w:p>
    <w:p w:rsidR="00EF5661" w:rsidRPr="00A8589A" w:rsidRDefault="00D64EBC" w:rsidP="00563A98">
      <w:pPr>
        <w:pStyle w:val="2"/>
        <w:numPr>
          <w:ilvl w:val="1"/>
          <w:numId w:val="46"/>
        </w:numPr>
        <w:spacing w:before="0" w:after="0" w:line="240" w:lineRule="auto"/>
        <w:rPr>
          <w:sz w:val="28"/>
          <w:szCs w:val="28"/>
        </w:rPr>
      </w:pPr>
      <w:bookmarkStart w:id="40" w:name="_ref_445869"/>
      <w:r w:rsidRPr="00A8589A">
        <w:rPr>
          <w:sz w:val="28"/>
          <w:szCs w:val="28"/>
        </w:rPr>
        <w:t xml:space="preserve">Аналитический учет резервов предстоящих расходов ведется в Карточке учета средств и расчетов </w:t>
      </w:r>
      <w:hyperlink r:id="rId172" w:history="1">
        <w:r w:rsidRPr="00A8589A">
          <w:rPr>
            <w:rStyle w:val="afc"/>
            <w:sz w:val="28"/>
            <w:szCs w:val="28"/>
          </w:rPr>
          <w:t>(ф. 0504051)</w:t>
        </w:r>
      </w:hyperlink>
      <w:r w:rsidRPr="00A8589A">
        <w:rPr>
          <w:sz w:val="28"/>
          <w:szCs w:val="28"/>
        </w:rPr>
        <w:t>.</w:t>
      </w:r>
      <w:bookmarkEnd w:id="40"/>
    </w:p>
    <w:p w:rsidR="00EF5661" w:rsidRDefault="00D64EBC" w:rsidP="00563A98">
      <w:pPr>
        <w:spacing w:before="0" w:after="0" w:line="240" w:lineRule="auto"/>
        <w:rPr>
          <w:i/>
        </w:rPr>
      </w:pPr>
      <w:r>
        <w:rPr>
          <w:i/>
        </w:rPr>
        <w:t xml:space="preserve">(Основание: </w:t>
      </w:r>
      <w:hyperlink r:id="rId173" w:history="1">
        <w:r>
          <w:rPr>
            <w:rStyle w:val="afc"/>
            <w:i/>
          </w:rPr>
          <w:t>п. 302.1</w:t>
        </w:r>
      </w:hyperlink>
      <w:r>
        <w:rPr>
          <w:i/>
        </w:rPr>
        <w:t xml:space="preserve"> Инструкции № 157н)</w:t>
      </w:r>
    </w:p>
    <w:p w:rsidR="00F405A1" w:rsidRDefault="00F405A1" w:rsidP="00563A98">
      <w:pPr>
        <w:spacing w:before="0" w:after="0" w:line="240" w:lineRule="auto"/>
        <w:rPr>
          <w:i/>
        </w:rPr>
      </w:pPr>
    </w:p>
    <w:p w:rsidR="00A75EFD" w:rsidRDefault="00A75EFD" w:rsidP="00563A98">
      <w:pPr>
        <w:spacing w:before="0" w:after="0" w:line="240" w:lineRule="auto"/>
      </w:pPr>
    </w:p>
    <w:p w:rsidR="00F61DAC" w:rsidRPr="00F61DAC" w:rsidRDefault="00D64EBC" w:rsidP="00F61DAC">
      <w:pPr>
        <w:pStyle w:val="1"/>
        <w:spacing w:before="0" w:after="0" w:line="240" w:lineRule="auto"/>
        <w:rPr>
          <w:b w:val="0"/>
          <w:sz w:val="28"/>
        </w:rPr>
      </w:pPr>
      <w:bookmarkStart w:id="41" w:name="_ref_16328"/>
      <w:r w:rsidRPr="00033EC1">
        <w:rPr>
          <w:b w:val="0"/>
          <w:sz w:val="28"/>
        </w:rPr>
        <w:t>Администрирование доходов,</w:t>
      </w:r>
    </w:p>
    <w:p w:rsidR="00EF5661" w:rsidRDefault="00D64EBC" w:rsidP="00F61DAC">
      <w:pPr>
        <w:pStyle w:val="1"/>
        <w:numPr>
          <w:ilvl w:val="0"/>
          <w:numId w:val="0"/>
        </w:numPr>
        <w:spacing w:before="0" w:after="0" w:line="240" w:lineRule="auto"/>
        <w:rPr>
          <w:b w:val="0"/>
          <w:sz w:val="28"/>
        </w:rPr>
      </w:pPr>
      <w:r w:rsidRPr="00033EC1">
        <w:rPr>
          <w:b w:val="0"/>
          <w:sz w:val="28"/>
        </w:rPr>
        <w:t>источников финансирования дефицита бюджета</w:t>
      </w:r>
      <w:bookmarkEnd w:id="41"/>
    </w:p>
    <w:p w:rsidR="00A8589A" w:rsidRDefault="00A8589A" w:rsidP="00F61DAC">
      <w:pPr>
        <w:pStyle w:val="2"/>
        <w:numPr>
          <w:ilvl w:val="0"/>
          <w:numId w:val="0"/>
        </w:numPr>
        <w:spacing w:before="0" w:after="0" w:line="240" w:lineRule="auto"/>
        <w:jc w:val="center"/>
        <w:rPr>
          <w:sz w:val="28"/>
          <w:szCs w:val="28"/>
          <w:lang w:val="en-US"/>
        </w:rPr>
      </w:pPr>
      <w:bookmarkStart w:id="42" w:name="_ref_477341"/>
    </w:p>
    <w:p w:rsidR="00563A98" w:rsidRPr="00563A98" w:rsidRDefault="00563A98" w:rsidP="00563A98">
      <w:pPr>
        <w:spacing w:before="0" w:after="0" w:line="240" w:lineRule="auto"/>
        <w:rPr>
          <w:lang w:val="en-US"/>
        </w:rPr>
      </w:pPr>
    </w:p>
    <w:p w:rsidR="00411DCE" w:rsidRPr="00F86A80" w:rsidRDefault="00A8589A" w:rsidP="00563A98">
      <w:pPr>
        <w:pStyle w:val="2"/>
        <w:numPr>
          <w:ilvl w:val="0"/>
          <w:numId w:val="0"/>
        </w:numPr>
        <w:spacing w:before="0" w:after="0" w:line="240" w:lineRule="auto"/>
        <w:rPr>
          <w:sz w:val="28"/>
          <w:szCs w:val="28"/>
        </w:rPr>
      </w:pPr>
      <w:r>
        <w:rPr>
          <w:sz w:val="28"/>
          <w:szCs w:val="28"/>
        </w:rPr>
        <w:t>9.1.</w:t>
      </w:r>
      <w:r w:rsidR="00F27D56" w:rsidRPr="00F86A80">
        <w:rPr>
          <w:sz w:val="28"/>
          <w:szCs w:val="28"/>
        </w:rPr>
        <w:t xml:space="preserve"> </w:t>
      </w:r>
      <w:r w:rsidR="00411DCE" w:rsidRPr="00F86A80">
        <w:rPr>
          <w:sz w:val="28"/>
          <w:szCs w:val="28"/>
        </w:rPr>
        <w:t>В соответствии с</w:t>
      </w:r>
      <w:r w:rsidR="00DE3B69" w:rsidRPr="00F86A80">
        <w:rPr>
          <w:sz w:val="28"/>
          <w:szCs w:val="28"/>
        </w:rPr>
        <w:t>о</w:t>
      </w:r>
      <w:r w:rsidR="00411DCE" w:rsidRPr="00F86A80">
        <w:rPr>
          <w:sz w:val="28"/>
          <w:szCs w:val="28"/>
        </w:rPr>
        <w:t xml:space="preserve"> статьей 6 Б</w:t>
      </w:r>
      <w:r>
        <w:rPr>
          <w:sz w:val="28"/>
          <w:szCs w:val="28"/>
        </w:rPr>
        <w:t xml:space="preserve">юджетного </w:t>
      </w:r>
      <w:r w:rsidR="00411DCE" w:rsidRPr="00F86A80">
        <w:rPr>
          <w:sz w:val="28"/>
          <w:szCs w:val="28"/>
        </w:rPr>
        <w:t>К</w:t>
      </w:r>
      <w:r>
        <w:rPr>
          <w:sz w:val="28"/>
          <w:szCs w:val="28"/>
        </w:rPr>
        <w:t xml:space="preserve">одекса </w:t>
      </w:r>
      <w:r w:rsidR="00411DCE" w:rsidRPr="00F86A80">
        <w:rPr>
          <w:sz w:val="28"/>
          <w:szCs w:val="28"/>
        </w:rPr>
        <w:t xml:space="preserve"> Р</w:t>
      </w:r>
      <w:r>
        <w:rPr>
          <w:sz w:val="28"/>
          <w:szCs w:val="28"/>
        </w:rPr>
        <w:t xml:space="preserve">оссийской </w:t>
      </w:r>
      <w:r w:rsidR="00411DCE" w:rsidRPr="00F86A80">
        <w:rPr>
          <w:sz w:val="28"/>
          <w:szCs w:val="28"/>
        </w:rPr>
        <w:t>Ф</w:t>
      </w:r>
      <w:r>
        <w:rPr>
          <w:sz w:val="28"/>
          <w:szCs w:val="28"/>
        </w:rPr>
        <w:t>едерации</w:t>
      </w:r>
      <w:r w:rsidR="00411DCE" w:rsidRPr="00F86A80">
        <w:rPr>
          <w:sz w:val="28"/>
          <w:szCs w:val="28"/>
        </w:rPr>
        <w:t xml:space="preserve"> Фонд является главным администратором доходов бюджета фонда и осуществляет </w:t>
      </w:r>
      <w:proofErr w:type="gramStart"/>
      <w:r w:rsidR="00411DCE" w:rsidRPr="00F86A80">
        <w:rPr>
          <w:sz w:val="28"/>
          <w:szCs w:val="28"/>
        </w:rPr>
        <w:t>контроль</w:t>
      </w:r>
      <w:r w:rsidR="007D30BF" w:rsidRPr="00F86A80">
        <w:rPr>
          <w:sz w:val="28"/>
          <w:szCs w:val="28"/>
        </w:rPr>
        <w:t xml:space="preserve"> </w:t>
      </w:r>
      <w:r w:rsidR="00411DCE" w:rsidRPr="00F86A80">
        <w:rPr>
          <w:sz w:val="28"/>
          <w:szCs w:val="28"/>
        </w:rPr>
        <w:t xml:space="preserve"> </w:t>
      </w:r>
      <w:r w:rsidR="007D30BF" w:rsidRPr="00F86A80">
        <w:rPr>
          <w:sz w:val="28"/>
          <w:szCs w:val="28"/>
        </w:rPr>
        <w:t>за</w:t>
      </w:r>
      <w:proofErr w:type="gramEnd"/>
      <w:r w:rsidR="007D30BF" w:rsidRPr="00F86A80">
        <w:rPr>
          <w:sz w:val="28"/>
          <w:szCs w:val="28"/>
        </w:rPr>
        <w:t xml:space="preserve"> </w:t>
      </w:r>
      <w:r w:rsidR="00411DCE" w:rsidRPr="00F86A80">
        <w:rPr>
          <w:sz w:val="28"/>
          <w:szCs w:val="28"/>
        </w:rPr>
        <w:t>правильностью исчисления, пол</w:t>
      </w:r>
      <w:r w:rsidR="007D30BF" w:rsidRPr="00F86A80">
        <w:rPr>
          <w:sz w:val="28"/>
          <w:szCs w:val="28"/>
        </w:rPr>
        <w:t xml:space="preserve">нотой и своевременностью уплаты, </w:t>
      </w:r>
      <w:r w:rsidR="00411DCE" w:rsidRPr="00F86A80">
        <w:rPr>
          <w:sz w:val="28"/>
          <w:szCs w:val="28"/>
        </w:rPr>
        <w:t xml:space="preserve"> начис</w:t>
      </w:r>
      <w:r w:rsidR="0035117A" w:rsidRPr="00F86A80">
        <w:rPr>
          <w:sz w:val="28"/>
          <w:szCs w:val="28"/>
        </w:rPr>
        <w:t>ление, учет, взыскание и принятие решений о возврате (зачете) излишне уплаченных (взысканных) платежей, п</w:t>
      </w:r>
      <w:r w:rsidR="00DE2FE0" w:rsidRPr="00F86A80">
        <w:rPr>
          <w:sz w:val="28"/>
          <w:szCs w:val="28"/>
        </w:rPr>
        <w:t>е</w:t>
      </w:r>
      <w:r w:rsidR="0035117A" w:rsidRPr="00F86A80">
        <w:rPr>
          <w:sz w:val="28"/>
          <w:szCs w:val="28"/>
        </w:rPr>
        <w:t>ней и штрафов по ним.</w:t>
      </w:r>
    </w:p>
    <w:p w:rsidR="0035117A" w:rsidRDefault="00A8589A" w:rsidP="00563A98">
      <w:pPr>
        <w:spacing w:before="0" w:after="0" w:line="240" w:lineRule="auto"/>
        <w:ind w:firstLine="0"/>
        <w:rPr>
          <w:sz w:val="28"/>
          <w:szCs w:val="28"/>
        </w:rPr>
      </w:pPr>
      <w:r>
        <w:rPr>
          <w:sz w:val="28"/>
          <w:szCs w:val="28"/>
        </w:rPr>
        <w:t>9.2.</w:t>
      </w:r>
      <w:r w:rsidR="00F27D56" w:rsidRPr="00F27D56">
        <w:rPr>
          <w:sz w:val="28"/>
          <w:szCs w:val="28"/>
        </w:rPr>
        <w:t xml:space="preserve"> </w:t>
      </w:r>
      <w:r w:rsidR="0035117A" w:rsidRPr="0035117A">
        <w:rPr>
          <w:sz w:val="28"/>
          <w:szCs w:val="28"/>
        </w:rPr>
        <w:t>Перечень главных администраторов бюджета Фонда и перечень главных администраторов дефицита бюджета утверждаются закон</w:t>
      </w:r>
      <w:r w:rsidR="0021758E">
        <w:rPr>
          <w:sz w:val="28"/>
          <w:szCs w:val="28"/>
        </w:rPr>
        <w:t xml:space="preserve">ом </w:t>
      </w:r>
      <w:r w:rsidR="0035117A" w:rsidRPr="0035117A">
        <w:rPr>
          <w:sz w:val="28"/>
          <w:szCs w:val="28"/>
        </w:rPr>
        <w:t xml:space="preserve"> </w:t>
      </w:r>
      <w:r w:rsidR="007D30BF">
        <w:rPr>
          <w:sz w:val="28"/>
          <w:szCs w:val="28"/>
        </w:rPr>
        <w:t xml:space="preserve">Вологодской </w:t>
      </w:r>
      <w:r w:rsidR="0035117A" w:rsidRPr="0035117A">
        <w:rPr>
          <w:sz w:val="28"/>
          <w:szCs w:val="28"/>
        </w:rPr>
        <w:t>области о бюджете территориального фонда обязательного медицинского страхования ежегодно.</w:t>
      </w:r>
    </w:p>
    <w:p w:rsidR="00F86A80" w:rsidRPr="00171A9B" w:rsidRDefault="00A8589A" w:rsidP="00F86A80">
      <w:pPr>
        <w:pStyle w:val="2"/>
        <w:numPr>
          <w:ilvl w:val="0"/>
          <w:numId w:val="0"/>
        </w:numPr>
        <w:spacing w:before="0" w:after="0" w:line="240" w:lineRule="auto"/>
        <w:rPr>
          <w:sz w:val="28"/>
          <w:szCs w:val="28"/>
        </w:rPr>
      </w:pPr>
      <w:r>
        <w:rPr>
          <w:sz w:val="28"/>
          <w:szCs w:val="28"/>
        </w:rPr>
        <w:t>9.3.</w:t>
      </w:r>
      <w:bookmarkStart w:id="43" w:name="_ref_471148"/>
      <w:r>
        <w:rPr>
          <w:sz w:val="28"/>
          <w:szCs w:val="28"/>
        </w:rPr>
        <w:t xml:space="preserve"> </w:t>
      </w:r>
      <w:r w:rsidR="00F86A80" w:rsidRPr="009F3129">
        <w:rPr>
          <w:sz w:val="28"/>
          <w:szCs w:val="28"/>
        </w:rPr>
        <w:t>Сверка отчетных данных по поступлениям</w:t>
      </w:r>
      <w:r w:rsidR="00F86A80" w:rsidRPr="00171A9B">
        <w:rPr>
          <w:sz w:val="28"/>
          <w:szCs w:val="28"/>
        </w:rPr>
        <w:t xml:space="preserve"> в бюджет с органами Федерального казначейства осуществляется ежемесячно.</w:t>
      </w:r>
      <w:bookmarkEnd w:id="43"/>
    </w:p>
    <w:p w:rsidR="00F86A80" w:rsidRDefault="00F86A80" w:rsidP="00F86A80">
      <w:pPr>
        <w:spacing w:before="0" w:after="0" w:line="240" w:lineRule="auto"/>
        <w:rPr>
          <w:i/>
        </w:rPr>
      </w:pPr>
      <w:r>
        <w:rPr>
          <w:i/>
        </w:rPr>
        <w:t xml:space="preserve">(Основание: </w:t>
      </w:r>
      <w:hyperlink r:id="rId174" w:history="1">
        <w:r>
          <w:rPr>
            <w:rStyle w:val="afc"/>
            <w:i/>
          </w:rPr>
          <w:t>п. 61</w:t>
        </w:r>
      </w:hyperlink>
      <w:r>
        <w:rPr>
          <w:i/>
        </w:rPr>
        <w:t xml:space="preserve"> Порядка учета Федеральным казначейством поступлений в бюджетную систему РФ и их распределения между бюджетами бюджетной системы РФ, утвержденного Приказом Минфина России от 18.12.2013 № 125н)</w:t>
      </w:r>
    </w:p>
    <w:p w:rsidR="00CB68FB" w:rsidRPr="00F86A80" w:rsidRDefault="00A8589A" w:rsidP="00A8589A">
      <w:pPr>
        <w:spacing w:before="0" w:after="0" w:line="240" w:lineRule="auto"/>
        <w:ind w:firstLine="0"/>
        <w:rPr>
          <w:sz w:val="28"/>
          <w:szCs w:val="28"/>
        </w:rPr>
      </w:pPr>
      <w:r>
        <w:rPr>
          <w:sz w:val="28"/>
          <w:szCs w:val="28"/>
        </w:rPr>
        <w:t xml:space="preserve">9.4. </w:t>
      </w:r>
      <w:r w:rsidR="00EB72B8" w:rsidRPr="00F86A80">
        <w:rPr>
          <w:sz w:val="28"/>
          <w:szCs w:val="28"/>
        </w:rPr>
        <w:t xml:space="preserve">Фонд осуществляет операции по ведению бухгалтерского учета </w:t>
      </w:r>
      <w:proofErr w:type="spellStart"/>
      <w:r w:rsidR="00EB72B8" w:rsidRPr="00F86A80">
        <w:rPr>
          <w:sz w:val="28"/>
          <w:szCs w:val="28"/>
        </w:rPr>
        <w:t>администрируемых</w:t>
      </w:r>
      <w:proofErr w:type="spellEnd"/>
      <w:r w:rsidR="00EB72B8" w:rsidRPr="00F86A80">
        <w:rPr>
          <w:sz w:val="28"/>
          <w:szCs w:val="28"/>
        </w:rPr>
        <w:t xml:space="preserve">  поступлений страховых взносов на обязательное медицинское  страхование неработающего населения, пеней, штрафов в </w:t>
      </w:r>
      <w:r w:rsidR="0021758E" w:rsidRPr="00F86A80">
        <w:rPr>
          <w:sz w:val="28"/>
          <w:szCs w:val="28"/>
        </w:rPr>
        <w:t xml:space="preserve"> соответствии с Перечнем главных а</w:t>
      </w:r>
      <w:r w:rsidR="00EB72B8" w:rsidRPr="00F86A80">
        <w:rPr>
          <w:sz w:val="28"/>
          <w:szCs w:val="28"/>
        </w:rPr>
        <w:t>д</w:t>
      </w:r>
      <w:r w:rsidR="0021758E" w:rsidRPr="00F86A80">
        <w:rPr>
          <w:sz w:val="28"/>
          <w:szCs w:val="28"/>
        </w:rPr>
        <w:t>министраторов</w:t>
      </w:r>
      <w:r w:rsidR="00EB72B8" w:rsidRPr="00F86A80">
        <w:rPr>
          <w:sz w:val="28"/>
          <w:szCs w:val="28"/>
        </w:rPr>
        <w:t xml:space="preserve"> доходов бюджета Федерального фонда обязательного медицинского страхования, утверждаемого ежегодно Федеральным законом о бюджете Федерального фонда обязательного медицинского страхования.</w:t>
      </w:r>
    </w:p>
    <w:p w:rsidR="00AF72EB" w:rsidRDefault="00A8589A" w:rsidP="00F61DAC">
      <w:pPr>
        <w:spacing w:before="0" w:after="0" w:line="240" w:lineRule="auto"/>
        <w:ind w:firstLine="0"/>
        <w:rPr>
          <w:sz w:val="28"/>
          <w:szCs w:val="28"/>
        </w:rPr>
      </w:pPr>
      <w:r>
        <w:rPr>
          <w:sz w:val="28"/>
          <w:szCs w:val="28"/>
        </w:rPr>
        <w:t xml:space="preserve">9.5. </w:t>
      </w:r>
      <w:r w:rsidR="00DA6081" w:rsidRPr="00F86A80">
        <w:rPr>
          <w:sz w:val="28"/>
          <w:szCs w:val="28"/>
        </w:rPr>
        <w:t>Коды подвидов доходов</w:t>
      </w:r>
      <w:r w:rsidR="004215B7" w:rsidRPr="00F86A80">
        <w:rPr>
          <w:sz w:val="28"/>
          <w:szCs w:val="28"/>
        </w:rPr>
        <w:t xml:space="preserve"> </w:t>
      </w:r>
      <w:r w:rsidR="00CC6B7B" w:rsidRPr="00F86A80">
        <w:rPr>
          <w:sz w:val="28"/>
          <w:szCs w:val="28"/>
        </w:rPr>
        <w:t xml:space="preserve">по </w:t>
      </w:r>
      <w:proofErr w:type="spellStart"/>
      <w:r w:rsidR="00CC6B7B" w:rsidRPr="00F86A80">
        <w:rPr>
          <w:sz w:val="28"/>
          <w:szCs w:val="28"/>
        </w:rPr>
        <w:t>администрируемым</w:t>
      </w:r>
      <w:proofErr w:type="spellEnd"/>
      <w:r w:rsidR="00F86A80">
        <w:rPr>
          <w:sz w:val="28"/>
          <w:szCs w:val="28"/>
        </w:rPr>
        <w:t xml:space="preserve"> </w:t>
      </w:r>
      <w:r w:rsidR="00CC6B7B" w:rsidRPr="00F86A80">
        <w:rPr>
          <w:sz w:val="28"/>
          <w:szCs w:val="28"/>
        </w:rPr>
        <w:t xml:space="preserve"> Фондом доходов бюджета Федерального фонда обязательного медицинского страхования утверждаются приказом</w:t>
      </w:r>
      <w:r w:rsidR="00B25998" w:rsidRPr="00F86A80">
        <w:rPr>
          <w:sz w:val="28"/>
          <w:szCs w:val="28"/>
        </w:rPr>
        <w:t xml:space="preserve"> </w:t>
      </w:r>
      <w:r w:rsidR="00AF72EB" w:rsidRPr="00F86A80">
        <w:rPr>
          <w:sz w:val="28"/>
          <w:szCs w:val="28"/>
        </w:rPr>
        <w:t xml:space="preserve"> департамента финансов Вологодской области.</w:t>
      </w:r>
    </w:p>
    <w:p w:rsidR="00E5100D" w:rsidRPr="00F86A80" w:rsidRDefault="00E5100D" w:rsidP="00F61DAC">
      <w:pPr>
        <w:spacing w:before="0" w:after="0" w:line="240" w:lineRule="auto"/>
        <w:rPr>
          <w:sz w:val="28"/>
          <w:szCs w:val="28"/>
        </w:rPr>
      </w:pPr>
    </w:p>
    <w:p w:rsidR="00EB72B8" w:rsidRDefault="00EB72B8" w:rsidP="00F61DAC">
      <w:pPr>
        <w:spacing w:before="0" w:after="0" w:line="240" w:lineRule="auto"/>
        <w:rPr>
          <w:sz w:val="28"/>
          <w:szCs w:val="28"/>
        </w:rPr>
      </w:pPr>
    </w:p>
    <w:p w:rsidR="00A655D1" w:rsidRDefault="00A655D1" w:rsidP="00F61DAC">
      <w:pPr>
        <w:spacing w:before="0" w:after="0" w:line="240" w:lineRule="auto"/>
        <w:rPr>
          <w:sz w:val="28"/>
          <w:szCs w:val="28"/>
        </w:rPr>
      </w:pPr>
    </w:p>
    <w:p w:rsidR="00A655D1" w:rsidRDefault="00A655D1" w:rsidP="00F61DAC">
      <w:pPr>
        <w:spacing w:before="0" w:after="0" w:line="240" w:lineRule="auto"/>
        <w:rPr>
          <w:sz w:val="28"/>
          <w:szCs w:val="28"/>
        </w:rPr>
      </w:pPr>
    </w:p>
    <w:p w:rsidR="00EF5661" w:rsidRPr="00033EC1" w:rsidRDefault="00D64EBC" w:rsidP="00F61DAC">
      <w:pPr>
        <w:pStyle w:val="1"/>
        <w:spacing w:before="0" w:after="0" w:line="240" w:lineRule="auto"/>
        <w:rPr>
          <w:b w:val="0"/>
          <w:sz w:val="28"/>
        </w:rPr>
      </w:pPr>
      <w:bookmarkStart w:id="44" w:name="_ref_16365"/>
      <w:bookmarkEnd w:id="42"/>
      <w:r w:rsidRPr="00033EC1">
        <w:rPr>
          <w:b w:val="0"/>
          <w:sz w:val="28"/>
        </w:rPr>
        <w:t>Санкционирование расходов</w:t>
      </w:r>
      <w:bookmarkEnd w:id="44"/>
    </w:p>
    <w:p w:rsidR="00850B27" w:rsidRDefault="00850B27" w:rsidP="00F61DAC">
      <w:pPr>
        <w:pStyle w:val="2"/>
        <w:numPr>
          <w:ilvl w:val="0"/>
          <w:numId w:val="0"/>
        </w:numPr>
        <w:spacing w:before="0" w:after="0" w:line="240" w:lineRule="auto"/>
        <w:rPr>
          <w:sz w:val="28"/>
          <w:szCs w:val="28"/>
        </w:rPr>
      </w:pPr>
      <w:bookmarkStart w:id="45" w:name="_ref_502552"/>
    </w:p>
    <w:p w:rsidR="00532ADB" w:rsidRDefault="00984425" w:rsidP="00F61DAC">
      <w:pPr>
        <w:pStyle w:val="2"/>
        <w:spacing w:before="0" w:after="0" w:line="240" w:lineRule="auto"/>
        <w:rPr>
          <w:sz w:val="28"/>
          <w:szCs w:val="28"/>
        </w:rPr>
      </w:pPr>
      <w:r>
        <w:rPr>
          <w:sz w:val="28"/>
          <w:szCs w:val="28"/>
        </w:rPr>
        <w:t>Фонд принимает бюджетные и денежные обязательства</w:t>
      </w:r>
      <w:r w:rsidR="00532ADB">
        <w:rPr>
          <w:sz w:val="28"/>
          <w:szCs w:val="28"/>
        </w:rPr>
        <w:t xml:space="preserve"> в пределах доведенных себе как получателю бюджетных средств лимитов бюджетных обязательств, в пределах сумм утвержденных законом о бюджете </w:t>
      </w:r>
      <w:r w:rsidR="00A8589A">
        <w:rPr>
          <w:sz w:val="28"/>
          <w:szCs w:val="28"/>
        </w:rPr>
        <w:t>Ф</w:t>
      </w:r>
      <w:r w:rsidR="00532ADB">
        <w:rPr>
          <w:sz w:val="28"/>
          <w:szCs w:val="28"/>
        </w:rPr>
        <w:t xml:space="preserve">онда на соответствующий </w:t>
      </w:r>
      <w:r w:rsidR="00DA0A98">
        <w:rPr>
          <w:sz w:val="28"/>
          <w:szCs w:val="28"/>
        </w:rPr>
        <w:t xml:space="preserve">финансовый </w:t>
      </w:r>
      <w:r w:rsidR="00532ADB">
        <w:rPr>
          <w:sz w:val="28"/>
          <w:szCs w:val="28"/>
        </w:rPr>
        <w:t>год.</w:t>
      </w:r>
    </w:p>
    <w:p w:rsidR="004A36B8" w:rsidRPr="000149BF" w:rsidRDefault="00532ADB" w:rsidP="00F61DAC">
      <w:pPr>
        <w:pStyle w:val="2"/>
        <w:spacing w:before="0" w:after="0" w:line="240" w:lineRule="auto"/>
        <w:rPr>
          <w:sz w:val="28"/>
          <w:szCs w:val="28"/>
        </w:rPr>
      </w:pPr>
      <w:proofErr w:type="gramStart"/>
      <w:r>
        <w:rPr>
          <w:sz w:val="28"/>
          <w:szCs w:val="28"/>
        </w:rPr>
        <w:t xml:space="preserve">Учет операций с лимитами бюджетных обязательств, принятием Фондом бюджетных и денежных обязательств осуществляется на основании первичных </w:t>
      </w:r>
      <w:r w:rsidR="00F963F5">
        <w:rPr>
          <w:sz w:val="28"/>
          <w:szCs w:val="28"/>
        </w:rPr>
        <w:t xml:space="preserve">учетных  </w:t>
      </w:r>
      <w:r>
        <w:rPr>
          <w:sz w:val="28"/>
          <w:szCs w:val="28"/>
        </w:rPr>
        <w:t>документов</w:t>
      </w:r>
      <w:r w:rsidR="004A36B8">
        <w:rPr>
          <w:sz w:val="28"/>
          <w:szCs w:val="28"/>
        </w:rPr>
        <w:t xml:space="preserve"> в соответствии с </w:t>
      </w:r>
      <w:r w:rsidR="004A36B8" w:rsidRPr="004A36B8">
        <w:rPr>
          <w:sz w:val="28"/>
          <w:szCs w:val="28"/>
        </w:rPr>
        <w:t>Порядк</w:t>
      </w:r>
      <w:r w:rsidR="004A36B8">
        <w:rPr>
          <w:sz w:val="28"/>
          <w:szCs w:val="28"/>
        </w:rPr>
        <w:t>ом</w:t>
      </w:r>
      <w:r w:rsidR="004A36B8" w:rsidRPr="004A36B8">
        <w:rPr>
          <w:sz w:val="28"/>
          <w:szCs w:val="28"/>
        </w:rPr>
        <w:t xml:space="preserve"> </w:t>
      </w:r>
      <w:r w:rsidR="00322431">
        <w:rPr>
          <w:sz w:val="28"/>
          <w:szCs w:val="28"/>
        </w:rPr>
        <w:t xml:space="preserve">принятия обязательств </w:t>
      </w:r>
      <w:r w:rsidR="004A36B8" w:rsidRPr="004A36B8">
        <w:rPr>
          <w:sz w:val="28"/>
          <w:szCs w:val="28"/>
        </w:rPr>
        <w:t xml:space="preserve"> </w:t>
      </w:r>
      <w:r w:rsidR="004A36B8">
        <w:rPr>
          <w:sz w:val="28"/>
          <w:szCs w:val="28"/>
        </w:rPr>
        <w:t xml:space="preserve"> </w:t>
      </w:r>
      <w:r w:rsidR="004A36B8" w:rsidRPr="000149BF">
        <w:rPr>
          <w:sz w:val="28"/>
          <w:szCs w:val="28"/>
        </w:rPr>
        <w:t>(Приложение 13).</w:t>
      </w:r>
      <w:proofErr w:type="gramEnd"/>
    </w:p>
    <w:bookmarkEnd w:id="45"/>
    <w:p w:rsidR="00322431" w:rsidRDefault="00D64EBC" w:rsidP="00322431">
      <w:pPr>
        <w:spacing w:before="0" w:after="0" w:line="240" w:lineRule="auto"/>
        <w:rPr>
          <w:i/>
        </w:rPr>
      </w:pPr>
      <w:proofErr w:type="gramStart"/>
      <w:r>
        <w:rPr>
          <w:i/>
        </w:rPr>
        <w:t>(Основание:</w:t>
      </w:r>
      <w:r>
        <w:t xml:space="preserve"> </w:t>
      </w:r>
      <w:hyperlink r:id="rId175" w:history="1">
        <w:r>
          <w:rPr>
            <w:rStyle w:val="afc"/>
            <w:i/>
          </w:rPr>
          <w:t>п. 3 ст. 219</w:t>
        </w:r>
      </w:hyperlink>
      <w:r>
        <w:rPr>
          <w:i/>
        </w:rPr>
        <w:t xml:space="preserve"> БК РФ, </w:t>
      </w:r>
      <w:hyperlink r:id="rId176" w:history="1">
        <w:r>
          <w:rPr>
            <w:rStyle w:val="afc"/>
            <w:i/>
          </w:rPr>
          <w:t>п. 318</w:t>
        </w:r>
      </w:hyperlink>
      <w:r>
        <w:rPr>
          <w:i/>
        </w:rPr>
        <w:t xml:space="preserve"> Инструкции № 157н, </w:t>
      </w:r>
      <w:hyperlink r:id="rId177" w:history="1">
        <w:r>
          <w:rPr>
            <w:rStyle w:val="afc"/>
            <w:i/>
          </w:rPr>
          <w:t>п. 9</w:t>
        </w:r>
      </w:hyperlink>
      <w:r>
        <w:rPr>
          <w:i/>
        </w:rPr>
        <w:t xml:space="preserve"> СГС </w:t>
      </w:r>
      <w:r w:rsidR="00171A9B">
        <w:rPr>
          <w:i/>
        </w:rPr>
        <w:t>«</w:t>
      </w:r>
      <w:r>
        <w:rPr>
          <w:i/>
        </w:rPr>
        <w:t>Учетная политика</w:t>
      </w:r>
      <w:r w:rsidR="00171A9B">
        <w:rPr>
          <w:i/>
        </w:rPr>
        <w:t>»</w:t>
      </w:r>
      <w:proofErr w:type="gramEnd"/>
    </w:p>
    <w:p w:rsidR="00322431" w:rsidRPr="00322431" w:rsidRDefault="00322431" w:rsidP="00322431">
      <w:pPr>
        <w:pStyle w:val="1"/>
        <w:numPr>
          <w:ilvl w:val="0"/>
          <w:numId w:val="0"/>
        </w:numPr>
        <w:spacing w:before="0" w:after="0" w:line="240" w:lineRule="auto"/>
        <w:jc w:val="both"/>
        <w:rPr>
          <w:b w:val="0"/>
          <w:bCs w:val="0"/>
          <w:sz w:val="28"/>
        </w:rPr>
      </w:pPr>
      <w:r w:rsidRPr="00322431">
        <w:rPr>
          <w:b w:val="0"/>
          <w:sz w:val="28"/>
        </w:rPr>
        <w:t>10.3.</w:t>
      </w:r>
      <w:r w:rsidRPr="00322431">
        <w:rPr>
          <w:b w:val="0"/>
          <w:bCs w:val="0"/>
        </w:rPr>
        <w:t xml:space="preserve"> </w:t>
      </w:r>
      <w:r w:rsidRPr="00322431">
        <w:rPr>
          <w:b w:val="0"/>
          <w:bCs w:val="0"/>
          <w:sz w:val="28"/>
        </w:rPr>
        <w:t>Учет принятых обязательств</w:t>
      </w:r>
      <w:r w:rsidR="00A8589A">
        <w:rPr>
          <w:b w:val="0"/>
          <w:bCs w:val="0"/>
          <w:sz w:val="28"/>
        </w:rPr>
        <w:t>:</w:t>
      </w:r>
    </w:p>
    <w:p w:rsidR="00322431" w:rsidRPr="00322431" w:rsidRDefault="00322431" w:rsidP="00322431">
      <w:pPr>
        <w:pStyle w:val="25"/>
        <w:spacing w:before="0" w:after="0" w:line="240" w:lineRule="auto"/>
        <w:ind w:left="0" w:firstLine="0"/>
        <w:rPr>
          <w:sz w:val="28"/>
          <w:szCs w:val="28"/>
        </w:rPr>
      </w:pPr>
      <w:r w:rsidRPr="00322431">
        <w:rPr>
          <w:sz w:val="28"/>
          <w:szCs w:val="28"/>
        </w:rPr>
        <w:t xml:space="preserve">       - принятые бюджетные обязательства по договорам о финансовом обеспечении  обязательного медицинского страхования со страховыми медицинскими организациями отражаются по дате издания приказа о финансировании СМО; </w:t>
      </w:r>
    </w:p>
    <w:p w:rsidR="00322431" w:rsidRPr="00322431" w:rsidRDefault="00322431" w:rsidP="00322431">
      <w:pPr>
        <w:pStyle w:val="afd"/>
        <w:spacing w:before="0" w:after="0" w:line="240" w:lineRule="auto"/>
        <w:rPr>
          <w:sz w:val="28"/>
          <w:szCs w:val="28"/>
        </w:rPr>
      </w:pPr>
      <w:r w:rsidRPr="00322431">
        <w:rPr>
          <w:sz w:val="28"/>
          <w:szCs w:val="28"/>
        </w:rPr>
        <w:t xml:space="preserve">      - принятые бюджетные  обязательства по счетам, предъявленным   медицинскими организациями за медицинскую помощь, оказанную застрахованным лицам за пределами субъекта Р</w:t>
      </w:r>
      <w:r w:rsidR="00A8589A">
        <w:rPr>
          <w:sz w:val="28"/>
          <w:szCs w:val="28"/>
        </w:rPr>
        <w:t xml:space="preserve">оссийской </w:t>
      </w:r>
      <w:r w:rsidRPr="00322431">
        <w:rPr>
          <w:sz w:val="28"/>
          <w:szCs w:val="28"/>
        </w:rPr>
        <w:t>Ф</w:t>
      </w:r>
      <w:r w:rsidR="00A8589A">
        <w:rPr>
          <w:sz w:val="28"/>
          <w:szCs w:val="28"/>
        </w:rPr>
        <w:t>едерации</w:t>
      </w:r>
      <w:r w:rsidRPr="00322431">
        <w:rPr>
          <w:sz w:val="28"/>
          <w:szCs w:val="28"/>
        </w:rPr>
        <w:t>, на территории которого выдан полис, принимаются  по дате поступления  счета в Фонд  и  с учетом результатов  проведенного  контроля объемов, сроков, качества и условий предоставления медицинской помощи;</w:t>
      </w:r>
    </w:p>
    <w:p w:rsidR="00322431" w:rsidRPr="00322431" w:rsidRDefault="00322431" w:rsidP="00322431">
      <w:pPr>
        <w:pStyle w:val="25"/>
        <w:spacing w:before="0" w:after="0" w:line="240" w:lineRule="auto"/>
        <w:ind w:left="0" w:firstLine="0"/>
        <w:rPr>
          <w:sz w:val="28"/>
          <w:szCs w:val="28"/>
        </w:rPr>
      </w:pPr>
      <w:r w:rsidRPr="00322431">
        <w:rPr>
          <w:sz w:val="28"/>
          <w:szCs w:val="28"/>
        </w:rPr>
        <w:t xml:space="preserve">      -  принятые бюджетные обязательства по расчетам за медицинскую помощь, оказанную застрахованным лицам за пределами</w:t>
      </w:r>
      <w:r w:rsidRPr="00322431">
        <w:rPr>
          <w:i/>
          <w:iCs/>
          <w:sz w:val="28"/>
          <w:szCs w:val="28"/>
        </w:rPr>
        <w:t xml:space="preserve"> </w:t>
      </w:r>
      <w:r w:rsidRPr="00322431">
        <w:rPr>
          <w:sz w:val="28"/>
          <w:szCs w:val="28"/>
        </w:rPr>
        <w:t>субъекта Р</w:t>
      </w:r>
      <w:r w:rsidR="00A8589A">
        <w:rPr>
          <w:sz w:val="28"/>
          <w:szCs w:val="28"/>
        </w:rPr>
        <w:t xml:space="preserve">оссийской </w:t>
      </w:r>
      <w:r w:rsidRPr="00322431">
        <w:rPr>
          <w:sz w:val="28"/>
          <w:szCs w:val="28"/>
        </w:rPr>
        <w:t>Ф</w:t>
      </w:r>
      <w:r w:rsidR="00A8589A">
        <w:rPr>
          <w:sz w:val="28"/>
          <w:szCs w:val="28"/>
        </w:rPr>
        <w:t>едерации</w:t>
      </w:r>
      <w:r w:rsidRPr="00322431">
        <w:rPr>
          <w:sz w:val="28"/>
          <w:szCs w:val="28"/>
        </w:rPr>
        <w:t>, на территории</w:t>
      </w:r>
      <w:r w:rsidRPr="00322431">
        <w:rPr>
          <w:i/>
          <w:iCs/>
          <w:sz w:val="28"/>
          <w:szCs w:val="28"/>
        </w:rPr>
        <w:t xml:space="preserve"> </w:t>
      </w:r>
      <w:r w:rsidRPr="00322431">
        <w:rPr>
          <w:sz w:val="28"/>
          <w:szCs w:val="28"/>
        </w:rPr>
        <w:t>которого</w:t>
      </w:r>
      <w:r w:rsidRPr="00322431">
        <w:rPr>
          <w:i/>
          <w:iCs/>
          <w:sz w:val="28"/>
          <w:szCs w:val="28"/>
        </w:rPr>
        <w:t xml:space="preserve"> </w:t>
      </w:r>
      <w:r w:rsidRPr="00322431">
        <w:rPr>
          <w:sz w:val="28"/>
          <w:szCs w:val="28"/>
        </w:rPr>
        <w:t>выдан полис обязательного медицинского страхования (межтерриториальные расчеты), отражаются  по Уведомлению, оформленному на дату оплаты счета.</w:t>
      </w:r>
    </w:p>
    <w:p w:rsidR="009A2571" w:rsidRDefault="00322431" w:rsidP="00322431">
      <w:pPr>
        <w:spacing w:before="0" w:after="0" w:line="240" w:lineRule="auto"/>
        <w:ind w:firstLine="0"/>
        <w:rPr>
          <w:sz w:val="28"/>
          <w:szCs w:val="28"/>
        </w:rPr>
      </w:pPr>
      <w:r>
        <w:rPr>
          <w:sz w:val="28"/>
          <w:szCs w:val="28"/>
        </w:rPr>
        <w:t xml:space="preserve">      -  принятые бюджетные обязательства </w:t>
      </w:r>
      <w:r w:rsidR="004C73D4" w:rsidRPr="00322431">
        <w:rPr>
          <w:sz w:val="28"/>
          <w:szCs w:val="28"/>
        </w:rPr>
        <w:t xml:space="preserve">при расчетах с медицинскими организациями по финансированию расходов из средств нормированного страхового запаса </w:t>
      </w:r>
      <w:r w:rsidR="00D8093E">
        <w:rPr>
          <w:sz w:val="28"/>
          <w:szCs w:val="28"/>
        </w:rPr>
        <w:t>Фонда</w:t>
      </w:r>
      <w:r w:rsidR="004527BA">
        <w:rPr>
          <w:sz w:val="28"/>
          <w:szCs w:val="28"/>
        </w:rPr>
        <w:t xml:space="preserve"> </w:t>
      </w:r>
      <w:r w:rsidR="000A326B" w:rsidRPr="005323EA">
        <w:rPr>
          <w:sz w:val="28"/>
          <w:szCs w:val="28"/>
        </w:rPr>
        <w:t>на</w:t>
      </w:r>
      <w:r>
        <w:rPr>
          <w:sz w:val="28"/>
          <w:szCs w:val="28"/>
        </w:rPr>
        <w:t xml:space="preserve"> финансовое </w:t>
      </w:r>
      <w:r w:rsidR="000A326B" w:rsidRPr="005323EA">
        <w:rPr>
          <w:sz w:val="28"/>
          <w:szCs w:val="28"/>
        </w:rPr>
        <w:t xml:space="preserve"> </w:t>
      </w:r>
      <w:r w:rsidR="000A326B">
        <w:rPr>
          <w:sz w:val="28"/>
          <w:szCs w:val="28"/>
        </w:rPr>
        <w:t xml:space="preserve">обеспечение </w:t>
      </w:r>
      <w:r w:rsidR="000A326B" w:rsidRPr="005323EA">
        <w:rPr>
          <w:sz w:val="28"/>
          <w:szCs w:val="28"/>
        </w:rPr>
        <w:t>мероприяти</w:t>
      </w:r>
      <w:r w:rsidR="000A326B">
        <w:rPr>
          <w:sz w:val="28"/>
          <w:szCs w:val="28"/>
        </w:rPr>
        <w:t>й</w:t>
      </w:r>
      <w:r w:rsidR="000A326B" w:rsidRPr="005323EA">
        <w:rPr>
          <w:sz w:val="28"/>
          <w:szCs w:val="28"/>
        </w:rPr>
        <w:t xml:space="preserve"> </w:t>
      </w:r>
      <w:r w:rsidR="000A326B">
        <w:rPr>
          <w:sz w:val="28"/>
          <w:szCs w:val="28"/>
        </w:rPr>
        <w:t>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t>
      </w:r>
      <w:r w:rsidR="004527BA">
        <w:rPr>
          <w:sz w:val="28"/>
          <w:szCs w:val="28"/>
        </w:rPr>
        <w:t xml:space="preserve"> по дате подписания</w:t>
      </w:r>
      <w:r w:rsidR="004C73D4" w:rsidRPr="005323EA">
        <w:rPr>
          <w:sz w:val="28"/>
          <w:szCs w:val="28"/>
        </w:rPr>
        <w:t xml:space="preserve"> Соглашения о финансовом обеспечении </w:t>
      </w:r>
      <w:r w:rsidR="000A326B">
        <w:rPr>
          <w:sz w:val="28"/>
          <w:szCs w:val="28"/>
        </w:rPr>
        <w:t xml:space="preserve">данных </w:t>
      </w:r>
      <w:r w:rsidR="009A2571">
        <w:rPr>
          <w:sz w:val="28"/>
          <w:szCs w:val="28"/>
        </w:rPr>
        <w:t>мероприятий.</w:t>
      </w:r>
      <w:r w:rsidR="004C73D4" w:rsidRPr="005323EA">
        <w:rPr>
          <w:sz w:val="28"/>
          <w:szCs w:val="28"/>
        </w:rPr>
        <w:t xml:space="preserve"> </w:t>
      </w:r>
    </w:p>
    <w:p w:rsidR="00ED3A4D" w:rsidRPr="00ED3A4D" w:rsidRDefault="00ED3A4D" w:rsidP="00ED3A4D">
      <w:pPr>
        <w:pStyle w:val="25"/>
        <w:spacing w:before="0" w:after="0" w:line="240" w:lineRule="auto"/>
        <w:ind w:firstLine="0"/>
        <w:rPr>
          <w:sz w:val="28"/>
          <w:szCs w:val="28"/>
        </w:rPr>
      </w:pPr>
      <w:r w:rsidRPr="00ED3A4D">
        <w:rPr>
          <w:sz w:val="28"/>
          <w:szCs w:val="28"/>
        </w:rPr>
        <w:t>Учет принятых денежных обязательств</w:t>
      </w:r>
      <w:r w:rsidR="00D8093E">
        <w:rPr>
          <w:sz w:val="28"/>
          <w:szCs w:val="28"/>
        </w:rPr>
        <w:t>:</w:t>
      </w:r>
    </w:p>
    <w:p w:rsidR="00ED3A4D" w:rsidRPr="00ED3A4D" w:rsidRDefault="00ED3A4D" w:rsidP="00ED3A4D">
      <w:pPr>
        <w:pStyle w:val="25"/>
        <w:spacing w:before="0" w:after="0" w:line="240" w:lineRule="auto"/>
        <w:ind w:left="0" w:firstLine="0"/>
        <w:rPr>
          <w:sz w:val="28"/>
          <w:szCs w:val="28"/>
        </w:rPr>
      </w:pPr>
      <w:r w:rsidRPr="00ED3A4D">
        <w:rPr>
          <w:sz w:val="28"/>
          <w:szCs w:val="28"/>
        </w:rPr>
        <w:t xml:space="preserve">     -  принятие денежных обязательств по договорам о финансовом обеспечении  обязательного медицинского страхования со страховыми медицинскими организациями отражаются  по дате издания приказа о финансировании СМО;</w:t>
      </w:r>
    </w:p>
    <w:p w:rsidR="00ED3A4D" w:rsidRPr="00ED3A4D" w:rsidRDefault="00ED3A4D" w:rsidP="00ED3A4D">
      <w:pPr>
        <w:pStyle w:val="afd"/>
        <w:spacing w:before="0" w:after="0" w:line="240" w:lineRule="auto"/>
        <w:rPr>
          <w:sz w:val="28"/>
          <w:szCs w:val="28"/>
        </w:rPr>
      </w:pPr>
      <w:r w:rsidRPr="00ED3A4D">
        <w:rPr>
          <w:sz w:val="28"/>
          <w:szCs w:val="28"/>
        </w:rPr>
        <w:t>- принятие денежных обязательств по счетам, предъявленным   медицинскими организациями за медицинскую помощь, оказанную застрахованным лицам за пределами субъекта Р</w:t>
      </w:r>
      <w:r w:rsidR="00D8093E">
        <w:rPr>
          <w:sz w:val="28"/>
          <w:szCs w:val="28"/>
        </w:rPr>
        <w:t xml:space="preserve">оссийской </w:t>
      </w:r>
      <w:r w:rsidRPr="00ED3A4D">
        <w:rPr>
          <w:sz w:val="28"/>
          <w:szCs w:val="28"/>
        </w:rPr>
        <w:t>Ф</w:t>
      </w:r>
      <w:r w:rsidR="00D8093E">
        <w:rPr>
          <w:sz w:val="28"/>
          <w:szCs w:val="28"/>
        </w:rPr>
        <w:t>едерации</w:t>
      </w:r>
      <w:r w:rsidRPr="00ED3A4D">
        <w:rPr>
          <w:sz w:val="28"/>
          <w:szCs w:val="28"/>
        </w:rPr>
        <w:t>, на территории которого выдан полис, отражаются  по дате изд</w:t>
      </w:r>
      <w:r w:rsidR="00B03A33">
        <w:rPr>
          <w:sz w:val="28"/>
          <w:szCs w:val="28"/>
        </w:rPr>
        <w:t>ания  приказа по оплате счетов;</w:t>
      </w:r>
    </w:p>
    <w:p w:rsidR="00ED3A4D" w:rsidRDefault="00ED3A4D" w:rsidP="00ED3A4D">
      <w:pPr>
        <w:pStyle w:val="25"/>
        <w:spacing w:before="0" w:after="0" w:line="240" w:lineRule="auto"/>
        <w:ind w:left="0" w:firstLine="0"/>
        <w:rPr>
          <w:sz w:val="28"/>
          <w:szCs w:val="28"/>
        </w:rPr>
      </w:pPr>
      <w:r w:rsidRPr="00ED3A4D">
        <w:rPr>
          <w:sz w:val="28"/>
          <w:szCs w:val="28"/>
        </w:rPr>
        <w:t xml:space="preserve">    -  принятие денежных обязательств по расчетам за медицинскую помощь, оказанную застрахованным лицам за пределами</w:t>
      </w:r>
      <w:r w:rsidRPr="00ED3A4D">
        <w:rPr>
          <w:i/>
          <w:iCs/>
          <w:sz w:val="28"/>
          <w:szCs w:val="28"/>
        </w:rPr>
        <w:t xml:space="preserve"> </w:t>
      </w:r>
      <w:r w:rsidRPr="00ED3A4D">
        <w:rPr>
          <w:sz w:val="28"/>
          <w:szCs w:val="28"/>
        </w:rPr>
        <w:t>субъекта Р</w:t>
      </w:r>
      <w:r w:rsidR="00D8093E">
        <w:rPr>
          <w:sz w:val="28"/>
          <w:szCs w:val="28"/>
        </w:rPr>
        <w:t xml:space="preserve">оссийской </w:t>
      </w:r>
      <w:r w:rsidRPr="00ED3A4D">
        <w:rPr>
          <w:sz w:val="28"/>
          <w:szCs w:val="28"/>
        </w:rPr>
        <w:t>Ф</w:t>
      </w:r>
      <w:r w:rsidR="00D8093E">
        <w:rPr>
          <w:sz w:val="28"/>
          <w:szCs w:val="28"/>
        </w:rPr>
        <w:t>едерации</w:t>
      </w:r>
      <w:r w:rsidRPr="00ED3A4D">
        <w:rPr>
          <w:sz w:val="28"/>
          <w:szCs w:val="28"/>
        </w:rPr>
        <w:t>, на территории</w:t>
      </w:r>
      <w:r w:rsidRPr="00ED3A4D">
        <w:rPr>
          <w:i/>
          <w:iCs/>
          <w:sz w:val="28"/>
          <w:szCs w:val="28"/>
        </w:rPr>
        <w:t xml:space="preserve"> </w:t>
      </w:r>
      <w:r w:rsidRPr="00ED3A4D">
        <w:rPr>
          <w:sz w:val="28"/>
          <w:szCs w:val="28"/>
        </w:rPr>
        <w:t>которого</w:t>
      </w:r>
      <w:r w:rsidRPr="00ED3A4D">
        <w:rPr>
          <w:i/>
          <w:iCs/>
          <w:sz w:val="28"/>
          <w:szCs w:val="28"/>
        </w:rPr>
        <w:t xml:space="preserve"> </w:t>
      </w:r>
      <w:r w:rsidRPr="00ED3A4D">
        <w:rPr>
          <w:sz w:val="28"/>
          <w:szCs w:val="28"/>
        </w:rPr>
        <w:t xml:space="preserve">выдан полис обязательного медицинского страхования (межтерриториальные расчеты), отражаются  по </w:t>
      </w:r>
      <w:r w:rsidR="00B03A33">
        <w:rPr>
          <w:sz w:val="28"/>
          <w:szCs w:val="28"/>
        </w:rPr>
        <w:t>дат</w:t>
      </w:r>
      <w:r w:rsidR="00CE0C2C">
        <w:rPr>
          <w:sz w:val="28"/>
          <w:szCs w:val="28"/>
        </w:rPr>
        <w:t>е приказа</w:t>
      </w:r>
      <w:r w:rsidR="00B03A33">
        <w:rPr>
          <w:sz w:val="28"/>
          <w:szCs w:val="28"/>
        </w:rPr>
        <w:t>;</w:t>
      </w:r>
    </w:p>
    <w:p w:rsidR="00B03A33" w:rsidRDefault="00B03A33" w:rsidP="00BA4BB3">
      <w:pPr>
        <w:spacing w:before="0" w:after="0" w:line="240" w:lineRule="auto"/>
        <w:ind w:firstLine="0"/>
        <w:rPr>
          <w:sz w:val="28"/>
          <w:szCs w:val="28"/>
        </w:rPr>
      </w:pPr>
      <w:r>
        <w:rPr>
          <w:sz w:val="28"/>
          <w:szCs w:val="28"/>
        </w:rPr>
        <w:lastRenderedPageBreak/>
        <w:t xml:space="preserve">     </w:t>
      </w:r>
      <w:proofErr w:type="gramStart"/>
      <w:r>
        <w:rPr>
          <w:sz w:val="28"/>
          <w:szCs w:val="28"/>
        </w:rPr>
        <w:t xml:space="preserve">-  принятые денежных обязательства </w:t>
      </w:r>
      <w:r w:rsidRPr="00322431">
        <w:rPr>
          <w:sz w:val="28"/>
          <w:szCs w:val="28"/>
        </w:rPr>
        <w:t xml:space="preserve">при расчетах с медицинскими организациями по финансированию расходов из средств нормированного страхового запаса </w:t>
      </w:r>
      <w:r w:rsidR="00D8093E">
        <w:rPr>
          <w:sz w:val="28"/>
          <w:szCs w:val="28"/>
        </w:rPr>
        <w:t>Фонда</w:t>
      </w:r>
      <w:r>
        <w:rPr>
          <w:sz w:val="28"/>
          <w:szCs w:val="28"/>
        </w:rPr>
        <w:t xml:space="preserve"> </w:t>
      </w:r>
      <w:r w:rsidRPr="005323EA">
        <w:rPr>
          <w:sz w:val="28"/>
          <w:szCs w:val="28"/>
        </w:rPr>
        <w:t>на</w:t>
      </w:r>
      <w:r>
        <w:rPr>
          <w:sz w:val="28"/>
          <w:szCs w:val="28"/>
        </w:rPr>
        <w:t xml:space="preserve"> финансовое </w:t>
      </w:r>
      <w:r w:rsidRPr="005323EA">
        <w:rPr>
          <w:sz w:val="28"/>
          <w:szCs w:val="28"/>
        </w:rPr>
        <w:t xml:space="preserve"> </w:t>
      </w:r>
      <w:r>
        <w:rPr>
          <w:sz w:val="28"/>
          <w:szCs w:val="28"/>
        </w:rPr>
        <w:t xml:space="preserve">обеспечение </w:t>
      </w:r>
      <w:r w:rsidRPr="005323EA">
        <w:rPr>
          <w:sz w:val="28"/>
          <w:szCs w:val="28"/>
        </w:rPr>
        <w:t>мероприяти</w:t>
      </w:r>
      <w:r>
        <w:rPr>
          <w:sz w:val="28"/>
          <w:szCs w:val="28"/>
        </w:rPr>
        <w:t>й</w:t>
      </w:r>
      <w:r w:rsidRPr="005323EA">
        <w:rPr>
          <w:sz w:val="28"/>
          <w:szCs w:val="28"/>
        </w:rPr>
        <w:t xml:space="preserve"> </w:t>
      </w:r>
      <w:r>
        <w:rPr>
          <w:sz w:val="28"/>
          <w:szCs w:val="28"/>
        </w:rPr>
        <w:t>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 по дате приказа о перечислении.</w:t>
      </w:r>
      <w:r w:rsidRPr="005323EA">
        <w:rPr>
          <w:sz w:val="28"/>
          <w:szCs w:val="28"/>
        </w:rPr>
        <w:t xml:space="preserve"> </w:t>
      </w:r>
      <w:proofErr w:type="gramEnd"/>
    </w:p>
    <w:p w:rsidR="00EB33CB" w:rsidRDefault="00BA4BB3" w:rsidP="00BA4BB3">
      <w:pPr>
        <w:pStyle w:val="2"/>
        <w:numPr>
          <w:ilvl w:val="0"/>
          <w:numId w:val="0"/>
        </w:numPr>
        <w:spacing w:before="0" w:after="0" w:line="240" w:lineRule="auto"/>
      </w:pPr>
      <w:r>
        <w:rPr>
          <w:sz w:val="28"/>
          <w:szCs w:val="28"/>
        </w:rPr>
        <w:t>10</w:t>
      </w:r>
      <w:r w:rsidR="009A2571">
        <w:rPr>
          <w:sz w:val="28"/>
          <w:szCs w:val="28"/>
        </w:rPr>
        <w:t xml:space="preserve">.4. </w:t>
      </w:r>
      <w:r w:rsidR="009A2571" w:rsidRPr="009A2571">
        <w:rPr>
          <w:sz w:val="28"/>
          <w:szCs w:val="28"/>
        </w:rPr>
        <w:t>О</w:t>
      </w:r>
      <w:r w:rsidR="009F3129">
        <w:rPr>
          <w:sz w:val="28"/>
          <w:szCs w:val="28"/>
        </w:rPr>
        <w:t>тражение обязательств на сумм</w:t>
      </w:r>
      <w:r w:rsidR="00BA767A">
        <w:rPr>
          <w:sz w:val="28"/>
          <w:szCs w:val="28"/>
        </w:rPr>
        <w:t>у</w:t>
      </w:r>
      <w:r w:rsidR="009F3129">
        <w:rPr>
          <w:sz w:val="28"/>
          <w:szCs w:val="28"/>
        </w:rPr>
        <w:t xml:space="preserve"> созданн</w:t>
      </w:r>
      <w:r w:rsidR="00BA767A">
        <w:rPr>
          <w:sz w:val="28"/>
          <w:szCs w:val="28"/>
        </w:rPr>
        <w:t>ого</w:t>
      </w:r>
      <w:r w:rsidR="009F3129">
        <w:rPr>
          <w:sz w:val="28"/>
          <w:szCs w:val="28"/>
        </w:rPr>
        <w:t xml:space="preserve"> резерв</w:t>
      </w:r>
      <w:r w:rsidR="00BA767A">
        <w:rPr>
          <w:sz w:val="28"/>
          <w:szCs w:val="28"/>
        </w:rPr>
        <w:t>а</w:t>
      </w:r>
      <w:r w:rsidR="004060EB">
        <w:rPr>
          <w:sz w:val="28"/>
          <w:szCs w:val="28"/>
        </w:rPr>
        <w:t xml:space="preserve"> предстоящих расходов</w:t>
      </w:r>
      <w:r w:rsidR="00BA767A">
        <w:rPr>
          <w:sz w:val="28"/>
          <w:szCs w:val="28"/>
        </w:rPr>
        <w:t xml:space="preserve"> производится</w:t>
      </w:r>
      <w:r w:rsidR="004C73D4" w:rsidRPr="009A2571">
        <w:rPr>
          <w:sz w:val="28"/>
          <w:szCs w:val="28"/>
        </w:rPr>
        <w:t xml:space="preserve"> в последний день текущего года на </w:t>
      </w:r>
      <w:proofErr w:type="gramStart"/>
      <w:r w:rsidR="004C73D4" w:rsidRPr="009A2571">
        <w:rPr>
          <w:sz w:val="28"/>
          <w:szCs w:val="28"/>
        </w:rPr>
        <w:t>основании</w:t>
      </w:r>
      <w:proofErr w:type="gramEnd"/>
      <w:r w:rsidR="004C73D4" w:rsidRPr="009A2571">
        <w:rPr>
          <w:sz w:val="28"/>
          <w:szCs w:val="28"/>
        </w:rPr>
        <w:t xml:space="preserve"> расчета резерва и бухгалтерской справки</w:t>
      </w:r>
      <w:r w:rsidR="00D8093E">
        <w:t>.</w:t>
      </w:r>
    </w:p>
    <w:p w:rsidR="004C73D4" w:rsidRDefault="00EB33CB" w:rsidP="00BA4BB3">
      <w:pPr>
        <w:pStyle w:val="2"/>
        <w:numPr>
          <w:ilvl w:val="0"/>
          <w:numId w:val="0"/>
        </w:numPr>
        <w:spacing w:before="0" w:after="0" w:line="240" w:lineRule="auto"/>
        <w:rPr>
          <w:i/>
          <w:szCs w:val="22"/>
        </w:rPr>
      </w:pPr>
      <w:r>
        <w:rPr>
          <w:i/>
          <w:szCs w:val="22"/>
        </w:rPr>
        <w:t xml:space="preserve">       </w:t>
      </w:r>
      <w:r w:rsidR="004C73D4" w:rsidRPr="004C73D4">
        <w:rPr>
          <w:i/>
          <w:szCs w:val="22"/>
        </w:rPr>
        <w:t xml:space="preserve">(Основание: </w:t>
      </w:r>
      <w:hyperlink r:id="rId178" w:history="1">
        <w:r w:rsidR="004C73D4" w:rsidRPr="004C73D4">
          <w:rPr>
            <w:rStyle w:val="afc"/>
            <w:i/>
            <w:color w:val="auto"/>
            <w:szCs w:val="22"/>
            <w:u w:val="none"/>
          </w:rPr>
          <w:t>п. 4 ст. 219</w:t>
        </w:r>
      </w:hyperlink>
      <w:r w:rsidR="004C73D4" w:rsidRPr="004C73D4">
        <w:rPr>
          <w:i/>
          <w:szCs w:val="22"/>
        </w:rPr>
        <w:t xml:space="preserve"> БК РФ, </w:t>
      </w:r>
      <w:hyperlink r:id="rId179" w:history="1">
        <w:r w:rsidR="004C73D4" w:rsidRPr="004C73D4">
          <w:rPr>
            <w:rStyle w:val="afc"/>
            <w:i/>
            <w:color w:val="auto"/>
            <w:szCs w:val="22"/>
            <w:u w:val="none"/>
          </w:rPr>
          <w:t>п. 318</w:t>
        </w:r>
      </w:hyperlink>
      <w:r w:rsidR="004C73D4" w:rsidRPr="004C73D4">
        <w:rPr>
          <w:i/>
          <w:szCs w:val="22"/>
        </w:rPr>
        <w:t xml:space="preserve"> Инструкции № 157н)</w:t>
      </w:r>
    </w:p>
    <w:p w:rsidR="00150CD5" w:rsidRPr="00150CD5" w:rsidRDefault="00150CD5" w:rsidP="00150CD5"/>
    <w:p w:rsidR="00EF5661" w:rsidRPr="00033EC1" w:rsidRDefault="00D64EBC" w:rsidP="00A75EFD">
      <w:pPr>
        <w:pStyle w:val="1"/>
        <w:spacing w:before="0" w:after="0" w:line="240" w:lineRule="auto"/>
        <w:rPr>
          <w:b w:val="0"/>
          <w:sz w:val="28"/>
        </w:rPr>
      </w:pPr>
      <w:bookmarkStart w:id="46" w:name="_ref_16402"/>
      <w:r w:rsidRPr="00033EC1">
        <w:rPr>
          <w:b w:val="0"/>
          <w:sz w:val="28"/>
        </w:rPr>
        <w:t>Обесценение активов</w:t>
      </w:r>
      <w:bookmarkEnd w:id="46"/>
    </w:p>
    <w:p w:rsidR="00850B27" w:rsidRDefault="00850B27" w:rsidP="00850B27">
      <w:pPr>
        <w:pStyle w:val="2"/>
        <w:numPr>
          <w:ilvl w:val="0"/>
          <w:numId w:val="0"/>
        </w:numPr>
        <w:spacing w:before="0" w:after="0" w:line="240" w:lineRule="auto"/>
        <w:rPr>
          <w:sz w:val="28"/>
          <w:szCs w:val="28"/>
        </w:rPr>
      </w:pPr>
      <w:bookmarkStart w:id="47" w:name="_ref_514522"/>
    </w:p>
    <w:p w:rsidR="00EF5661" w:rsidRPr="001264CF" w:rsidRDefault="00D64EBC" w:rsidP="001264CF">
      <w:pPr>
        <w:pStyle w:val="2"/>
        <w:spacing w:before="0" w:after="0" w:line="240" w:lineRule="auto"/>
        <w:rPr>
          <w:sz w:val="28"/>
          <w:szCs w:val="28"/>
        </w:rPr>
      </w:pPr>
      <w:r w:rsidRPr="001264CF">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47"/>
    </w:p>
    <w:p w:rsidR="00EF5661" w:rsidRPr="001264CF" w:rsidRDefault="00D64EBC" w:rsidP="001264CF">
      <w:pPr>
        <w:spacing w:before="0" w:after="0" w:line="240" w:lineRule="auto"/>
        <w:rPr>
          <w:sz w:val="28"/>
          <w:szCs w:val="28"/>
        </w:rPr>
      </w:pPr>
      <w:r w:rsidRPr="001264CF">
        <w:rPr>
          <w:sz w:val="28"/>
          <w:szCs w:val="28"/>
        </w:rPr>
        <w:t xml:space="preserve">Решение о проведении такой проверки в иных случаях принимает </w:t>
      </w:r>
      <w:r w:rsidR="00EB558F" w:rsidRPr="001264CF">
        <w:rPr>
          <w:sz w:val="28"/>
          <w:szCs w:val="28"/>
        </w:rPr>
        <w:t xml:space="preserve">директор фонда </w:t>
      </w:r>
      <w:r w:rsidRPr="001264CF">
        <w:rPr>
          <w:sz w:val="28"/>
          <w:szCs w:val="28"/>
        </w:rPr>
        <w:t>по представлению</w:t>
      </w:r>
      <w:r w:rsidR="00EB558F" w:rsidRPr="001264CF">
        <w:rPr>
          <w:sz w:val="28"/>
          <w:szCs w:val="28"/>
        </w:rPr>
        <w:t xml:space="preserve"> руководителя подразделения</w:t>
      </w:r>
      <w:r w:rsidRPr="001264CF">
        <w:rPr>
          <w:i/>
          <w:sz w:val="28"/>
          <w:szCs w:val="28"/>
        </w:rPr>
        <w:t>.</w:t>
      </w:r>
    </w:p>
    <w:p w:rsidR="00EF5661" w:rsidRPr="001264CF" w:rsidRDefault="00D64EBC" w:rsidP="001264CF">
      <w:pPr>
        <w:spacing w:before="0" w:after="0" w:line="240" w:lineRule="auto"/>
        <w:rPr>
          <w:i/>
        </w:rPr>
      </w:pPr>
      <w:r w:rsidRPr="001264CF">
        <w:rPr>
          <w:i/>
        </w:rPr>
        <w:t xml:space="preserve">(Основание: </w:t>
      </w:r>
      <w:hyperlink r:id="rId180" w:history="1">
        <w:r w:rsidRPr="001264CF">
          <w:rPr>
            <w:rStyle w:val="afc"/>
            <w:i/>
          </w:rPr>
          <w:t>п. 9</w:t>
        </w:r>
      </w:hyperlink>
      <w:r w:rsidRPr="001264CF">
        <w:rPr>
          <w:i/>
        </w:rPr>
        <w:t xml:space="preserve"> СГС </w:t>
      </w:r>
      <w:r w:rsidR="00EB558F" w:rsidRPr="001264CF">
        <w:rPr>
          <w:i/>
        </w:rPr>
        <w:t>«</w:t>
      </w:r>
      <w:r w:rsidRPr="001264CF">
        <w:rPr>
          <w:i/>
        </w:rPr>
        <w:t>Учетная политика</w:t>
      </w:r>
      <w:r w:rsidR="00EB558F" w:rsidRPr="001264CF">
        <w:rPr>
          <w:i/>
        </w:rPr>
        <w:t>»</w:t>
      </w:r>
      <w:r w:rsidRPr="001264CF">
        <w:rPr>
          <w:i/>
        </w:rPr>
        <w:t xml:space="preserve">, </w:t>
      </w:r>
      <w:hyperlink r:id="rId181" w:history="1">
        <w:r w:rsidRPr="001264CF">
          <w:rPr>
            <w:rStyle w:val="afc"/>
            <w:i/>
          </w:rPr>
          <w:t>п. п. 5</w:t>
        </w:r>
      </w:hyperlink>
      <w:r w:rsidRPr="001264CF">
        <w:rPr>
          <w:i/>
        </w:rPr>
        <w:t xml:space="preserve">, </w:t>
      </w:r>
      <w:hyperlink r:id="rId182" w:history="1">
        <w:r w:rsidRPr="001264CF">
          <w:rPr>
            <w:rStyle w:val="afc"/>
            <w:i/>
          </w:rPr>
          <w:t>6</w:t>
        </w:r>
      </w:hyperlink>
      <w:r w:rsidRPr="001264CF">
        <w:rPr>
          <w:i/>
        </w:rPr>
        <w:t xml:space="preserve"> СГС </w:t>
      </w:r>
      <w:r w:rsidR="00EB558F" w:rsidRPr="001264CF">
        <w:rPr>
          <w:i/>
        </w:rPr>
        <w:t>«</w:t>
      </w:r>
      <w:r w:rsidRPr="001264CF">
        <w:rPr>
          <w:i/>
        </w:rPr>
        <w:t>Обесценение активов</w:t>
      </w:r>
      <w:r w:rsidR="00EB558F" w:rsidRPr="001264CF">
        <w:rPr>
          <w:i/>
        </w:rPr>
        <w:t>»</w:t>
      </w:r>
      <w:r w:rsidRPr="001264CF">
        <w:rPr>
          <w:i/>
        </w:rPr>
        <w:t>)</w:t>
      </w:r>
    </w:p>
    <w:p w:rsidR="00EF5661" w:rsidRPr="001264CF" w:rsidRDefault="00D64EBC" w:rsidP="001264CF">
      <w:pPr>
        <w:pStyle w:val="2"/>
        <w:spacing w:before="0" w:after="0" w:line="240" w:lineRule="auto"/>
        <w:rPr>
          <w:sz w:val="28"/>
          <w:szCs w:val="28"/>
        </w:rPr>
      </w:pPr>
      <w:bookmarkStart w:id="48" w:name="_ref_520411"/>
      <w:r w:rsidRPr="001264CF">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83" w:history="1">
        <w:r w:rsidRPr="001264CF">
          <w:rPr>
            <w:rStyle w:val="afc"/>
            <w:sz w:val="28"/>
            <w:szCs w:val="28"/>
          </w:rPr>
          <w:t>(ф. 0504087)</w:t>
        </w:r>
      </w:hyperlink>
      <w:r w:rsidRPr="001264CF">
        <w:rPr>
          <w:sz w:val="28"/>
          <w:szCs w:val="28"/>
        </w:rPr>
        <w:t>.</w:t>
      </w:r>
      <w:bookmarkEnd w:id="48"/>
    </w:p>
    <w:p w:rsidR="00EF5661" w:rsidRPr="001264CF" w:rsidRDefault="00D64EBC" w:rsidP="001264CF">
      <w:pPr>
        <w:spacing w:before="0" w:after="0" w:line="240" w:lineRule="auto"/>
        <w:rPr>
          <w:i/>
        </w:rPr>
      </w:pPr>
      <w:r w:rsidRPr="001264CF">
        <w:rPr>
          <w:i/>
        </w:rPr>
        <w:t xml:space="preserve">(Основание: </w:t>
      </w:r>
      <w:hyperlink r:id="rId184" w:history="1">
        <w:r w:rsidRPr="001264CF">
          <w:rPr>
            <w:rStyle w:val="afc"/>
            <w:i/>
          </w:rPr>
          <w:t>п. п. 6</w:t>
        </w:r>
      </w:hyperlink>
      <w:r w:rsidRPr="001264CF">
        <w:rPr>
          <w:i/>
        </w:rPr>
        <w:t xml:space="preserve">, </w:t>
      </w:r>
      <w:hyperlink r:id="rId185" w:history="1">
        <w:r w:rsidRPr="001264CF">
          <w:rPr>
            <w:rStyle w:val="afc"/>
            <w:i/>
          </w:rPr>
          <w:t>18</w:t>
        </w:r>
      </w:hyperlink>
      <w:r w:rsidRPr="001264CF">
        <w:rPr>
          <w:i/>
        </w:rPr>
        <w:t xml:space="preserve"> СГС </w:t>
      </w:r>
      <w:r w:rsidR="00EB558F" w:rsidRPr="001264CF">
        <w:rPr>
          <w:i/>
        </w:rPr>
        <w:t>«</w:t>
      </w:r>
      <w:r w:rsidRPr="001264CF">
        <w:rPr>
          <w:i/>
        </w:rPr>
        <w:t>Обесценение активов</w:t>
      </w:r>
      <w:r w:rsidR="00EB558F" w:rsidRPr="001264CF">
        <w:rPr>
          <w:i/>
        </w:rPr>
        <w:t>»</w:t>
      </w:r>
      <w:r w:rsidRPr="001264CF">
        <w:rPr>
          <w:i/>
        </w:rPr>
        <w:t>)</w:t>
      </w:r>
    </w:p>
    <w:p w:rsidR="00EF5661" w:rsidRPr="001264CF" w:rsidRDefault="00D64EBC" w:rsidP="005D1D6B">
      <w:pPr>
        <w:pStyle w:val="2"/>
        <w:spacing w:before="0" w:after="0" w:line="240" w:lineRule="auto"/>
        <w:rPr>
          <w:sz w:val="28"/>
          <w:szCs w:val="28"/>
        </w:rPr>
      </w:pPr>
      <w:bookmarkStart w:id="49" w:name="_ref_520412"/>
      <w:r w:rsidRPr="001264CF">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49"/>
    </w:p>
    <w:p w:rsidR="00EF5661" w:rsidRPr="001264CF" w:rsidRDefault="00D64EBC" w:rsidP="005D1D6B">
      <w:pPr>
        <w:spacing w:before="0" w:after="0" w:line="240" w:lineRule="auto"/>
        <w:rPr>
          <w:i/>
        </w:rPr>
      </w:pPr>
      <w:r w:rsidRPr="001264CF">
        <w:rPr>
          <w:i/>
        </w:rPr>
        <w:t xml:space="preserve">(Основание: </w:t>
      </w:r>
      <w:hyperlink r:id="rId186" w:history="1">
        <w:r w:rsidRPr="001264CF">
          <w:rPr>
            <w:rStyle w:val="afc"/>
            <w:i/>
          </w:rPr>
          <w:t>п. 9</w:t>
        </w:r>
      </w:hyperlink>
      <w:r w:rsidRPr="001264CF">
        <w:rPr>
          <w:i/>
        </w:rPr>
        <w:t xml:space="preserve"> СГС </w:t>
      </w:r>
      <w:r w:rsidR="00EB558F" w:rsidRPr="001264CF">
        <w:rPr>
          <w:i/>
        </w:rPr>
        <w:t>«</w:t>
      </w:r>
      <w:r w:rsidRPr="001264CF">
        <w:rPr>
          <w:i/>
        </w:rPr>
        <w:t>Учетная политика</w:t>
      </w:r>
      <w:r w:rsidR="00EB558F" w:rsidRPr="001264CF">
        <w:rPr>
          <w:i/>
        </w:rPr>
        <w:t>»</w:t>
      </w:r>
      <w:r w:rsidRPr="001264CF">
        <w:rPr>
          <w:i/>
        </w:rPr>
        <w:t>)</w:t>
      </w:r>
    </w:p>
    <w:p w:rsidR="00EF5661" w:rsidRPr="001264CF" w:rsidRDefault="00D64EBC" w:rsidP="005D1D6B">
      <w:pPr>
        <w:pStyle w:val="2"/>
        <w:spacing w:before="0" w:after="0" w:line="240" w:lineRule="auto"/>
        <w:rPr>
          <w:sz w:val="28"/>
          <w:szCs w:val="28"/>
        </w:rPr>
      </w:pPr>
      <w:bookmarkStart w:id="50" w:name="_ref_520413"/>
      <w:r w:rsidRPr="001264CF">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50"/>
    </w:p>
    <w:p w:rsidR="00EF5661" w:rsidRPr="001264CF" w:rsidRDefault="00D64EBC" w:rsidP="001264CF">
      <w:pPr>
        <w:spacing w:before="0" w:after="0" w:line="240" w:lineRule="auto"/>
        <w:rPr>
          <w:sz w:val="28"/>
          <w:szCs w:val="28"/>
        </w:rPr>
      </w:pPr>
      <w:r w:rsidRPr="001264CF">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EF5661" w:rsidRPr="001264CF" w:rsidRDefault="00D64EBC" w:rsidP="001264CF">
      <w:pPr>
        <w:spacing w:before="0" w:after="0" w:line="240" w:lineRule="auto"/>
        <w:rPr>
          <w:i/>
        </w:rPr>
      </w:pPr>
      <w:r w:rsidRPr="001264CF">
        <w:rPr>
          <w:i/>
        </w:rPr>
        <w:t xml:space="preserve">(Основание: </w:t>
      </w:r>
      <w:hyperlink r:id="rId187" w:history="1">
        <w:r w:rsidRPr="001264CF">
          <w:rPr>
            <w:rStyle w:val="afc"/>
            <w:i/>
          </w:rPr>
          <w:t>п. 9</w:t>
        </w:r>
      </w:hyperlink>
      <w:r w:rsidRPr="001264CF">
        <w:rPr>
          <w:i/>
        </w:rPr>
        <w:t xml:space="preserve"> СГС </w:t>
      </w:r>
      <w:r w:rsidR="00EB558F" w:rsidRPr="001264CF">
        <w:rPr>
          <w:i/>
        </w:rPr>
        <w:t>«</w:t>
      </w:r>
      <w:r w:rsidRPr="001264CF">
        <w:rPr>
          <w:i/>
        </w:rPr>
        <w:t>Учетная политика</w:t>
      </w:r>
      <w:r w:rsidR="00EB558F" w:rsidRPr="001264CF">
        <w:rPr>
          <w:i/>
        </w:rPr>
        <w:t>»</w:t>
      </w:r>
      <w:r w:rsidRPr="001264CF">
        <w:rPr>
          <w:i/>
        </w:rPr>
        <w:t xml:space="preserve">, </w:t>
      </w:r>
      <w:hyperlink r:id="rId188" w:history="1">
        <w:r w:rsidRPr="001264CF">
          <w:rPr>
            <w:rStyle w:val="afc"/>
            <w:i/>
          </w:rPr>
          <w:t>п. п. 10</w:t>
        </w:r>
      </w:hyperlink>
      <w:r w:rsidRPr="001264CF">
        <w:rPr>
          <w:i/>
        </w:rPr>
        <w:t xml:space="preserve">, </w:t>
      </w:r>
      <w:hyperlink r:id="rId189" w:history="1">
        <w:r w:rsidRPr="001264CF">
          <w:rPr>
            <w:rStyle w:val="afc"/>
            <w:i/>
          </w:rPr>
          <w:t>11</w:t>
        </w:r>
      </w:hyperlink>
      <w:r w:rsidRPr="001264CF">
        <w:rPr>
          <w:i/>
        </w:rPr>
        <w:t xml:space="preserve"> СГС </w:t>
      </w:r>
      <w:r w:rsidR="00EB558F" w:rsidRPr="001264CF">
        <w:rPr>
          <w:i/>
        </w:rPr>
        <w:t>«</w:t>
      </w:r>
      <w:r w:rsidRPr="001264CF">
        <w:rPr>
          <w:i/>
        </w:rPr>
        <w:t>Обесценение активов</w:t>
      </w:r>
      <w:r w:rsidR="00EB558F" w:rsidRPr="001264CF">
        <w:rPr>
          <w:i/>
        </w:rPr>
        <w:t>»</w:t>
      </w:r>
      <w:r w:rsidRPr="001264CF">
        <w:rPr>
          <w:i/>
        </w:rPr>
        <w:t>)</w:t>
      </w:r>
    </w:p>
    <w:p w:rsidR="00EF5661" w:rsidRPr="001264CF" w:rsidRDefault="00D64EBC" w:rsidP="001264CF">
      <w:pPr>
        <w:pStyle w:val="2"/>
        <w:spacing w:before="0" w:after="0" w:line="240" w:lineRule="auto"/>
        <w:rPr>
          <w:sz w:val="28"/>
          <w:szCs w:val="28"/>
        </w:rPr>
      </w:pPr>
      <w:bookmarkStart w:id="51" w:name="_ref_520414"/>
      <w:r w:rsidRPr="001264CF">
        <w:rPr>
          <w:sz w:val="28"/>
          <w:szCs w:val="28"/>
        </w:rPr>
        <w:t>При выявлении признаков возможного обесценения (снижения убытка)  </w:t>
      </w:r>
      <w:r w:rsidR="00EB558F" w:rsidRPr="001264CF">
        <w:rPr>
          <w:sz w:val="28"/>
          <w:szCs w:val="28"/>
        </w:rPr>
        <w:t xml:space="preserve">директор </w:t>
      </w:r>
      <w:r w:rsidR="0086310F" w:rsidRPr="001264CF">
        <w:rPr>
          <w:sz w:val="28"/>
          <w:szCs w:val="28"/>
        </w:rPr>
        <w:t>Ф</w:t>
      </w:r>
      <w:r w:rsidR="00EB558F" w:rsidRPr="001264CF">
        <w:rPr>
          <w:sz w:val="28"/>
          <w:szCs w:val="28"/>
        </w:rPr>
        <w:t xml:space="preserve">онда </w:t>
      </w:r>
      <w:r w:rsidRPr="001264CF">
        <w:rPr>
          <w:sz w:val="28"/>
          <w:szCs w:val="28"/>
        </w:rPr>
        <w:t>принимает решение о необходимости (об отсутствии необходимости) определения справедливой стоимости такого актива.</w:t>
      </w:r>
      <w:bookmarkEnd w:id="51"/>
    </w:p>
    <w:p w:rsidR="00EF5661" w:rsidRPr="001264CF" w:rsidRDefault="00D64EBC" w:rsidP="001264CF">
      <w:pPr>
        <w:pStyle w:val="2"/>
        <w:spacing w:before="0" w:after="0" w:line="240" w:lineRule="auto"/>
        <w:rPr>
          <w:sz w:val="28"/>
          <w:szCs w:val="28"/>
        </w:rPr>
      </w:pPr>
      <w:bookmarkStart w:id="52" w:name="_ref_520415"/>
      <w:r w:rsidRPr="001264CF">
        <w:rPr>
          <w:sz w:val="28"/>
          <w:szCs w:val="28"/>
        </w:rPr>
        <w:t>Это решение оформляется приказом с указанием метода, которым стоимость будет определена.</w:t>
      </w:r>
      <w:bookmarkEnd w:id="52"/>
    </w:p>
    <w:p w:rsidR="00EF5661" w:rsidRPr="001264CF" w:rsidRDefault="00D64EBC" w:rsidP="001264CF">
      <w:pPr>
        <w:spacing w:before="0" w:after="0" w:line="240" w:lineRule="auto"/>
        <w:rPr>
          <w:i/>
        </w:rPr>
      </w:pPr>
      <w:r w:rsidRPr="001264CF">
        <w:rPr>
          <w:i/>
        </w:rPr>
        <w:t xml:space="preserve">(Основание: </w:t>
      </w:r>
      <w:hyperlink r:id="rId190" w:history="1">
        <w:r w:rsidRPr="001264CF">
          <w:rPr>
            <w:rStyle w:val="afc"/>
            <w:i/>
          </w:rPr>
          <w:t>п. п. 10</w:t>
        </w:r>
      </w:hyperlink>
      <w:r w:rsidRPr="001264CF">
        <w:rPr>
          <w:i/>
        </w:rPr>
        <w:t xml:space="preserve">, </w:t>
      </w:r>
      <w:hyperlink r:id="rId191" w:history="1">
        <w:r w:rsidRPr="001264CF">
          <w:rPr>
            <w:rStyle w:val="afc"/>
            <w:i/>
          </w:rPr>
          <w:t>22</w:t>
        </w:r>
      </w:hyperlink>
      <w:r w:rsidRPr="001264CF">
        <w:rPr>
          <w:i/>
        </w:rPr>
        <w:t xml:space="preserve"> СГС </w:t>
      </w:r>
      <w:r w:rsidR="00EB558F" w:rsidRPr="001264CF">
        <w:rPr>
          <w:i/>
        </w:rPr>
        <w:t>«</w:t>
      </w:r>
      <w:r w:rsidRPr="001264CF">
        <w:rPr>
          <w:i/>
        </w:rPr>
        <w:t>Обесценение активов</w:t>
      </w:r>
      <w:r w:rsidR="00EB558F" w:rsidRPr="001264CF">
        <w:rPr>
          <w:i/>
        </w:rPr>
        <w:t>»</w:t>
      </w:r>
      <w:r w:rsidRPr="001264CF">
        <w:rPr>
          <w:i/>
        </w:rPr>
        <w:t>)</w:t>
      </w:r>
    </w:p>
    <w:p w:rsidR="00EF5661" w:rsidRPr="001264CF" w:rsidRDefault="00D64EBC" w:rsidP="001264CF">
      <w:pPr>
        <w:pStyle w:val="2"/>
        <w:spacing w:before="0" w:after="0" w:line="240" w:lineRule="auto"/>
        <w:rPr>
          <w:sz w:val="28"/>
          <w:szCs w:val="28"/>
        </w:rPr>
      </w:pPr>
      <w:bookmarkStart w:id="53" w:name="_ref_520416"/>
      <w:r w:rsidRPr="001264CF">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53"/>
    </w:p>
    <w:p w:rsidR="00EF5661" w:rsidRPr="001264CF" w:rsidRDefault="00D64EBC" w:rsidP="001264CF">
      <w:pPr>
        <w:spacing w:before="0" w:after="0" w:line="240" w:lineRule="auto"/>
        <w:rPr>
          <w:i/>
        </w:rPr>
      </w:pPr>
      <w:r w:rsidRPr="001264CF">
        <w:rPr>
          <w:i/>
        </w:rPr>
        <w:t xml:space="preserve">(Основание: </w:t>
      </w:r>
      <w:hyperlink r:id="rId192" w:history="1">
        <w:r w:rsidRPr="001264CF">
          <w:rPr>
            <w:rStyle w:val="afc"/>
            <w:i/>
          </w:rPr>
          <w:t>п. 13</w:t>
        </w:r>
      </w:hyperlink>
      <w:r w:rsidRPr="001264CF">
        <w:rPr>
          <w:i/>
        </w:rPr>
        <w:t xml:space="preserve"> СГС </w:t>
      </w:r>
      <w:r w:rsidR="00EB558F" w:rsidRPr="001264CF">
        <w:rPr>
          <w:i/>
        </w:rPr>
        <w:t>«</w:t>
      </w:r>
      <w:r w:rsidRPr="001264CF">
        <w:rPr>
          <w:i/>
        </w:rPr>
        <w:t>Обесценение активов</w:t>
      </w:r>
      <w:r w:rsidR="00EB558F" w:rsidRPr="001264CF">
        <w:rPr>
          <w:i/>
        </w:rPr>
        <w:t>»</w:t>
      </w:r>
      <w:r w:rsidRPr="001264CF">
        <w:rPr>
          <w:i/>
        </w:rPr>
        <w:t>)</w:t>
      </w:r>
    </w:p>
    <w:p w:rsidR="00EF5661" w:rsidRPr="001264CF" w:rsidRDefault="00D64EBC" w:rsidP="001264CF">
      <w:pPr>
        <w:pStyle w:val="2"/>
        <w:spacing w:before="0" w:after="0" w:line="240" w:lineRule="auto"/>
        <w:rPr>
          <w:sz w:val="28"/>
          <w:szCs w:val="28"/>
        </w:rPr>
      </w:pPr>
      <w:bookmarkStart w:id="54" w:name="_ref_520417"/>
      <w:r w:rsidRPr="001264CF">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54"/>
    </w:p>
    <w:p w:rsidR="00EF5661" w:rsidRPr="001264CF" w:rsidRDefault="00D64EBC" w:rsidP="001264CF">
      <w:pPr>
        <w:spacing w:before="0" w:after="0" w:line="240" w:lineRule="auto"/>
        <w:rPr>
          <w:i/>
        </w:rPr>
      </w:pPr>
      <w:r w:rsidRPr="001264CF">
        <w:rPr>
          <w:i/>
        </w:rPr>
        <w:t xml:space="preserve">(Основание: </w:t>
      </w:r>
      <w:hyperlink r:id="rId193" w:history="1">
        <w:r w:rsidRPr="001264CF">
          <w:rPr>
            <w:rStyle w:val="afc"/>
            <w:i/>
          </w:rPr>
          <w:t>п. 15</w:t>
        </w:r>
      </w:hyperlink>
      <w:r w:rsidR="00EB558F" w:rsidRPr="001264CF">
        <w:rPr>
          <w:i/>
        </w:rPr>
        <w:t xml:space="preserve"> СГС «</w:t>
      </w:r>
      <w:r w:rsidRPr="001264CF">
        <w:rPr>
          <w:i/>
        </w:rPr>
        <w:t>Обесценение активов</w:t>
      </w:r>
      <w:r w:rsidR="00EB558F" w:rsidRPr="001264CF">
        <w:rPr>
          <w:i/>
        </w:rPr>
        <w:t>»</w:t>
      </w:r>
      <w:r w:rsidRPr="001264CF">
        <w:rPr>
          <w:i/>
        </w:rPr>
        <w:t>)</w:t>
      </w:r>
    </w:p>
    <w:p w:rsidR="00EF5661" w:rsidRPr="001264CF" w:rsidRDefault="00D64EBC" w:rsidP="001264CF">
      <w:pPr>
        <w:pStyle w:val="2"/>
        <w:spacing w:before="0" w:after="0" w:line="240" w:lineRule="auto"/>
        <w:rPr>
          <w:sz w:val="28"/>
          <w:szCs w:val="28"/>
        </w:rPr>
      </w:pPr>
      <w:bookmarkStart w:id="55" w:name="_ref_520418"/>
      <w:r w:rsidRPr="001264CF">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94" w:history="1">
        <w:r w:rsidRPr="001264CF">
          <w:t>(ф. 0504833)</w:t>
        </w:r>
      </w:hyperlink>
      <w:r w:rsidRPr="001264CF">
        <w:rPr>
          <w:sz w:val="28"/>
          <w:szCs w:val="28"/>
        </w:rPr>
        <w:t>.</w:t>
      </w:r>
      <w:bookmarkEnd w:id="55"/>
    </w:p>
    <w:p w:rsidR="00EF5661" w:rsidRPr="001264CF" w:rsidRDefault="00D64EBC" w:rsidP="001264CF">
      <w:pPr>
        <w:spacing w:before="0" w:after="0" w:line="240" w:lineRule="auto"/>
        <w:rPr>
          <w:i/>
        </w:rPr>
      </w:pPr>
      <w:r w:rsidRPr="001264CF">
        <w:rPr>
          <w:i/>
        </w:rPr>
        <w:lastRenderedPageBreak/>
        <w:t xml:space="preserve">(Основание: </w:t>
      </w:r>
      <w:hyperlink r:id="rId195" w:history="1">
        <w:r w:rsidRPr="001264CF">
          <w:rPr>
            <w:i/>
          </w:rPr>
          <w:t>п. 9</w:t>
        </w:r>
      </w:hyperlink>
      <w:r w:rsidRPr="001264CF">
        <w:rPr>
          <w:i/>
        </w:rPr>
        <w:t xml:space="preserve"> СГС </w:t>
      </w:r>
      <w:r w:rsidR="00EB558F" w:rsidRPr="001264CF">
        <w:rPr>
          <w:i/>
        </w:rPr>
        <w:t>«</w:t>
      </w:r>
      <w:r w:rsidRPr="001264CF">
        <w:rPr>
          <w:i/>
        </w:rPr>
        <w:t>Учетная политика</w:t>
      </w:r>
      <w:r w:rsidR="00EB558F" w:rsidRPr="001264CF">
        <w:rPr>
          <w:i/>
        </w:rPr>
        <w:t>»</w:t>
      </w:r>
      <w:r w:rsidRPr="001264CF">
        <w:rPr>
          <w:i/>
        </w:rPr>
        <w:t>)</w:t>
      </w:r>
    </w:p>
    <w:p w:rsidR="00EF5661" w:rsidRPr="001264CF" w:rsidRDefault="00D64EBC" w:rsidP="001264CF">
      <w:pPr>
        <w:pStyle w:val="2"/>
        <w:spacing w:before="0" w:after="0" w:line="240" w:lineRule="auto"/>
        <w:rPr>
          <w:sz w:val="28"/>
          <w:szCs w:val="28"/>
        </w:rPr>
      </w:pPr>
      <w:bookmarkStart w:id="56" w:name="_ref_520419"/>
      <w:r w:rsidRPr="001264CF">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56"/>
    </w:p>
    <w:p w:rsidR="00EF5661" w:rsidRPr="001264CF" w:rsidRDefault="00D64EBC" w:rsidP="001264CF">
      <w:pPr>
        <w:spacing w:before="0" w:after="0" w:line="240" w:lineRule="auto"/>
        <w:rPr>
          <w:i/>
        </w:rPr>
      </w:pPr>
      <w:r w:rsidRPr="001264CF">
        <w:rPr>
          <w:i/>
        </w:rPr>
        <w:t xml:space="preserve">(Основание: </w:t>
      </w:r>
      <w:hyperlink r:id="rId196" w:history="1">
        <w:r w:rsidRPr="001264CF">
          <w:rPr>
            <w:rStyle w:val="afc"/>
            <w:i/>
          </w:rPr>
          <w:t>п. 24</w:t>
        </w:r>
      </w:hyperlink>
      <w:r w:rsidRPr="001264CF">
        <w:rPr>
          <w:i/>
        </w:rPr>
        <w:t xml:space="preserve"> СГС </w:t>
      </w:r>
      <w:r w:rsidR="00EB558F" w:rsidRPr="001264CF">
        <w:rPr>
          <w:i/>
        </w:rPr>
        <w:t>«</w:t>
      </w:r>
      <w:r w:rsidRPr="001264CF">
        <w:rPr>
          <w:i/>
        </w:rPr>
        <w:t>Обесценение активов</w:t>
      </w:r>
      <w:r w:rsidR="00EB558F" w:rsidRPr="001264CF">
        <w:rPr>
          <w:i/>
        </w:rPr>
        <w:t>»</w:t>
      </w:r>
      <w:r w:rsidRPr="001264CF">
        <w:rPr>
          <w:i/>
        </w:rPr>
        <w:t>)</w:t>
      </w:r>
    </w:p>
    <w:p w:rsidR="00EF5661" w:rsidRPr="001264CF" w:rsidRDefault="00D64EBC" w:rsidP="001264CF">
      <w:pPr>
        <w:pStyle w:val="2"/>
        <w:spacing w:before="0" w:after="0" w:line="240" w:lineRule="auto"/>
        <w:rPr>
          <w:sz w:val="28"/>
          <w:szCs w:val="28"/>
        </w:rPr>
      </w:pPr>
      <w:bookmarkStart w:id="57" w:name="_ref_1002261"/>
      <w:r w:rsidRPr="001264CF">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97" w:history="1">
        <w:r w:rsidRPr="001264CF">
          <w:rPr>
            <w:rStyle w:val="afc"/>
            <w:sz w:val="28"/>
            <w:szCs w:val="28"/>
          </w:rPr>
          <w:t>(ф. 0504833)</w:t>
        </w:r>
      </w:hyperlink>
      <w:r w:rsidRPr="001264CF">
        <w:rPr>
          <w:sz w:val="28"/>
          <w:szCs w:val="28"/>
        </w:rPr>
        <w:t>.</w:t>
      </w:r>
      <w:bookmarkEnd w:id="57"/>
    </w:p>
    <w:p w:rsidR="00EF5661" w:rsidRDefault="00D64EBC" w:rsidP="001264CF">
      <w:pPr>
        <w:spacing w:before="0" w:after="0" w:line="240" w:lineRule="auto"/>
        <w:rPr>
          <w:i/>
        </w:rPr>
      </w:pPr>
      <w:r w:rsidRPr="001264CF">
        <w:rPr>
          <w:i/>
        </w:rPr>
        <w:t xml:space="preserve">(Основание: </w:t>
      </w:r>
      <w:hyperlink r:id="rId198" w:history="1">
        <w:r w:rsidRPr="001264CF">
          <w:rPr>
            <w:rStyle w:val="afc"/>
            <w:i/>
          </w:rPr>
          <w:t>п. 9</w:t>
        </w:r>
      </w:hyperlink>
      <w:r w:rsidRPr="001264CF">
        <w:rPr>
          <w:i/>
        </w:rPr>
        <w:t xml:space="preserve"> СГС </w:t>
      </w:r>
      <w:r w:rsidR="00EB558F" w:rsidRPr="001264CF">
        <w:rPr>
          <w:i/>
        </w:rPr>
        <w:t>«</w:t>
      </w:r>
      <w:r w:rsidRPr="001264CF">
        <w:rPr>
          <w:i/>
        </w:rPr>
        <w:t>Учетная политика</w:t>
      </w:r>
      <w:r w:rsidR="00EB558F" w:rsidRPr="001264CF">
        <w:rPr>
          <w:i/>
        </w:rPr>
        <w:t>»</w:t>
      </w:r>
      <w:r w:rsidRPr="001264CF">
        <w:rPr>
          <w:i/>
        </w:rPr>
        <w:t>)</w:t>
      </w:r>
    </w:p>
    <w:p w:rsidR="00A75EFD" w:rsidRDefault="00A75EFD" w:rsidP="00A75EFD">
      <w:pPr>
        <w:spacing w:before="0" w:after="0" w:line="240" w:lineRule="auto"/>
      </w:pPr>
    </w:p>
    <w:p w:rsidR="008825A1" w:rsidRDefault="008825A1" w:rsidP="00A75EFD">
      <w:pPr>
        <w:spacing w:before="0" w:after="0" w:line="240" w:lineRule="auto"/>
      </w:pPr>
    </w:p>
    <w:p w:rsidR="008D2BEF" w:rsidRDefault="008D2BEF" w:rsidP="007F04AD">
      <w:pPr>
        <w:pStyle w:val="1"/>
        <w:spacing w:before="0" w:after="0" w:line="240" w:lineRule="auto"/>
        <w:rPr>
          <w:b w:val="0"/>
          <w:sz w:val="28"/>
        </w:rPr>
      </w:pPr>
      <w:bookmarkStart w:id="58" w:name="_ref_16439"/>
      <w:r>
        <w:rPr>
          <w:b w:val="0"/>
          <w:sz w:val="28"/>
        </w:rPr>
        <w:t>Нормированный стра</w:t>
      </w:r>
      <w:r w:rsidR="007F04AD">
        <w:rPr>
          <w:b w:val="0"/>
          <w:sz w:val="28"/>
        </w:rPr>
        <w:t>х</w:t>
      </w:r>
      <w:r>
        <w:rPr>
          <w:b w:val="0"/>
          <w:sz w:val="28"/>
        </w:rPr>
        <w:t>овой запас</w:t>
      </w:r>
    </w:p>
    <w:p w:rsidR="00CB25F1" w:rsidRDefault="00CB25F1" w:rsidP="00CB25F1">
      <w:pPr>
        <w:spacing w:before="0" w:after="0" w:line="240" w:lineRule="auto"/>
        <w:ind w:firstLine="0"/>
        <w:rPr>
          <w:bCs/>
          <w:sz w:val="28"/>
          <w:szCs w:val="28"/>
        </w:rPr>
      </w:pPr>
    </w:p>
    <w:p w:rsidR="00443240" w:rsidRPr="007F04AD" w:rsidRDefault="00CB25F1" w:rsidP="00CB25F1">
      <w:pPr>
        <w:spacing w:before="0" w:after="0" w:line="240" w:lineRule="auto"/>
        <w:ind w:firstLine="0"/>
        <w:rPr>
          <w:sz w:val="28"/>
          <w:szCs w:val="28"/>
        </w:rPr>
      </w:pPr>
      <w:r>
        <w:rPr>
          <w:bCs/>
          <w:sz w:val="28"/>
          <w:szCs w:val="28"/>
        </w:rPr>
        <w:t>12.1.</w:t>
      </w:r>
      <w:r w:rsidR="00A64474">
        <w:rPr>
          <w:bCs/>
          <w:sz w:val="28"/>
          <w:szCs w:val="28"/>
        </w:rPr>
        <w:t xml:space="preserve"> </w:t>
      </w:r>
      <w:r w:rsidR="00443240">
        <w:rPr>
          <w:sz w:val="28"/>
          <w:szCs w:val="28"/>
        </w:rPr>
        <w:t xml:space="preserve">Использование средств </w:t>
      </w:r>
      <w:r w:rsidR="00443240" w:rsidRPr="007F04AD">
        <w:rPr>
          <w:sz w:val="28"/>
        </w:rPr>
        <w:t>нормированного страхового запаса Фонда</w:t>
      </w:r>
      <w:r w:rsidR="00443240">
        <w:rPr>
          <w:sz w:val="28"/>
        </w:rPr>
        <w:t xml:space="preserve"> производится в соответствии с Закон</w:t>
      </w:r>
      <w:r>
        <w:rPr>
          <w:sz w:val="28"/>
        </w:rPr>
        <w:t>ом</w:t>
      </w:r>
      <w:r w:rsidR="00443240">
        <w:rPr>
          <w:sz w:val="28"/>
        </w:rPr>
        <w:t xml:space="preserve"> о бюджете Территориального фонда обязательного медицинского страхования Вологодской области.</w:t>
      </w:r>
    </w:p>
    <w:p w:rsidR="008D2BEF" w:rsidRDefault="00A64474" w:rsidP="007F04AD">
      <w:pPr>
        <w:pStyle w:val="1"/>
        <w:numPr>
          <w:ilvl w:val="0"/>
          <w:numId w:val="0"/>
        </w:numPr>
        <w:spacing w:before="0" w:after="0" w:line="240" w:lineRule="auto"/>
        <w:jc w:val="both"/>
        <w:rPr>
          <w:b w:val="0"/>
          <w:sz w:val="28"/>
        </w:rPr>
      </w:pPr>
      <w:r>
        <w:rPr>
          <w:b w:val="0"/>
          <w:sz w:val="28"/>
        </w:rPr>
        <w:t xml:space="preserve"> 12.2.   </w:t>
      </w:r>
      <w:r w:rsidR="007F04AD">
        <w:rPr>
          <w:b w:val="0"/>
          <w:sz w:val="28"/>
        </w:rPr>
        <w:t xml:space="preserve">Формирование и использование средств нормированного страхового запаса Фонда ведется  на балансовом </w:t>
      </w:r>
      <w:proofErr w:type="gramStart"/>
      <w:r w:rsidR="007F04AD">
        <w:rPr>
          <w:b w:val="0"/>
          <w:sz w:val="28"/>
        </w:rPr>
        <w:t>счете</w:t>
      </w:r>
      <w:proofErr w:type="gramEnd"/>
      <w:r w:rsidR="007F04AD">
        <w:rPr>
          <w:b w:val="0"/>
          <w:sz w:val="28"/>
        </w:rPr>
        <w:t xml:space="preserve"> 202 11 000 «Средства на счетах бюджета в рублях в органе Федерального казначейства».</w:t>
      </w:r>
    </w:p>
    <w:p w:rsidR="007F04AD" w:rsidRDefault="00A64474" w:rsidP="00A64474">
      <w:pPr>
        <w:spacing w:before="0" w:after="0" w:line="240" w:lineRule="auto"/>
        <w:ind w:firstLine="0"/>
        <w:rPr>
          <w:sz w:val="28"/>
        </w:rPr>
      </w:pPr>
      <w:r>
        <w:rPr>
          <w:sz w:val="28"/>
          <w:szCs w:val="28"/>
        </w:rPr>
        <w:t xml:space="preserve">12.3.  </w:t>
      </w:r>
      <w:r w:rsidR="002143D8">
        <w:rPr>
          <w:sz w:val="28"/>
          <w:szCs w:val="28"/>
        </w:rPr>
        <w:t xml:space="preserve">Аналитический учет использования средств </w:t>
      </w:r>
      <w:r w:rsidR="002143D8" w:rsidRPr="007F04AD">
        <w:rPr>
          <w:sz w:val="28"/>
        </w:rPr>
        <w:t>нормированного страхового запаса Фонда</w:t>
      </w:r>
      <w:r w:rsidR="002143D8">
        <w:rPr>
          <w:sz w:val="28"/>
        </w:rPr>
        <w:t xml:space="preserve"> ведется  по направлениям расходования сре</w:t>
      </w:r>
      <w:proofErr w:type="gramStart"/>
      <w:r w:rsidR="002143D8">
        <w:rPr>
          <w:sz w:val="28"/>
        </w:rPr>
        <w:t>дств в р</w:t>
      </w:r>
      <w:proofErr w:type="gramEnd"/>
      <w:r w:rsidR="002143D8">
        <w:rPr>
          <w:sz w:val="28"/>
        </w:rPr>
        <w:t>азрезе  контрагентов.</w:t>
      </w:r>
    </w:p>
    <w:p w:rsidR="00443240" w:rsidRPr="00FD1CBD" w:rsidRDefault="00443240" w:rsidP="007F04AD">
      <w:pPr>
        <w:spacing w:before="0" w:after="0" w:line="240" w:lineRule="auto"/>
        <w:rPr>
          <w:sz w:val="28"/>
          <w:szCs w:val="28"/>
        </w:rPr>
      </w:pPr>
    </w:p>
    <w:p w:rsidR="00A75EFD" w:rsidRPr="008D2BEF" w:rsidRDefault="00A75EFD" w:rsidP="008D2BEF">
      <w:pPr>
        <w:pStyle w:val="1"/>
        <w:rPr>
          <w:b w:val="0"/>
          <w:sz w:val="28"/>
        </w:rPr>
      </w:pPr>
      <w:proofErr w:type="spellStart"/>
      <w:r w:rsidRPr="008D2BEF">
        <w:rPr>
          <w:b w:val="0"/>
          <w:sz w:val="28"/>
        </w:rPr>
        <w:t>Забалансовый</w:t>
      </w:r>
      <w:proofErr w:type="spellEnd"/>
      <w:r w:rsidRPr="008D2BEF">
        <w:rPr>
          <w:b w:val="0"/>
          <w:sz w:val="28"/>
        </w:rPr>
        <w:t xml:space="preserve"> учет</w:t>
      </w:r>
    </w:p>
    <w:p w:rsidR="00850B27" w:rsidRDefault="00850B27" w:rsidP="00850B27">
      <w:pPr>
        <w:pStyle w:val="2"/>
        <w:numPr>
          <w:ilvl w:val="0"/>
          <w:numId w:val="0"/>
        </w:numPr>
        <w:spacing w:before="0" w:after="0" w:line="240" w:lineRule="auto"/>
        <w:rPr>
          <w:sz w:val="28"/>
          <w:szCs w:val="28"/>
        </w:rPr>
      </w:pPr>
      <w:bookmarkStart w:id="59" w:name="_GoBack"/>
      <w:bookmarkStart w:id="60" w:name="_ref_531883"/>
      <w:bookmarkEnd w:id="59"/>
    </w:p>
    <w:p w:rsidR="00A75EFD" w:rsidRPr="00E35099" w:rsidRDefault="00A75EFD" w:rsidP="00A75EFD">
      <w:pPr>
        <w:pStyle w:val="2"/>
        <w:spacing w:before="0" w:after="0" w:line="240" w:lineRule="auto"/>
        <w:rPr>
          <w:sz w:val="28"/>
          <w:szCs w:val="28"/>
        </w:rPr>
      </w:pPr>
      <w:r w:rsidRPr="00E35099">
        <w:rPr>
          <w:sz w:val="28"/>
          <w:szCs w:val="28"/>
        </w:rPr>
        <w:t xml:space="preserve">Аналитический учет по </w:t>
      </w:r>
      <w:hyperlink r:id="rId199" w:history="1">
        <w:r w:rsidRPr="00E35099">
          <w:rPr>
            <w:rStyle w:val="afc"/>
            <w:sz w:val="28"/>
            <w:szCs w:val="28"/>
          </w:rPr>
          <w:t>счету 01</w:t>
        </w:r>
      </w:hyperlink>
      <w:r w:rsidRPr="00E35099">
        <w:rPr>
          <w:sz w:val="28"/>
          <w:szCs w:val="28"/>
        </w:rPr>
        <w:t xml:space="preserve"> «Имущество, полученное в пользование» ведется в разрезе недвижимого и движимого имущества. При этом выделяются следующие группы имущества:</w:t>
      </w:r>
      <w:bookmarkEnd w:id="60"/>
    </w:p>
    <w:p w:rsidR="00A75EFD" w:rsidRPr="00E35099" w:rsidRDefault="00A75EFD" w:rsidP="00A75EFD">
      <w:pPr>
        <w:pStyle w:val="ab"/>
        <w:numPr>
          <w:ilvl w:val="0"/>
          <w:numId w:val="15"/>
        </w:numPr>
        <w:spacing w:before="0" w:after="0" w:line="240" w:lineRule="auto"/>
        <w:ind w:left="482"/>
        <w:jc w:val="both"/>
        <w:rPr>
          <w:sz w:val="28"/>
          <w:szCs w:val="28"/>
        </w:rPr>
      </w:pPr>
      <w:r w:rsidRPr="00E35099">
        <w:rPr>
          <w:sz w:val="28"/>
          <w:szCs w:val="28"/>
        </w:rPr>
        <w:t>неисключительные права пользования на результаты интеллектуальной деятельности;</w:t>
      </w:r>
    </w:p>
    <w:p w:rsidR="00A75EFD" w:rsidRPr="00E35099" w:rsidRDefault="00A75EFD" w:rsidP="00A75EFD">
      <w:pPr>
        <w:pStyle w:val="ab"/>
        <w:numPr>
          <w:ilvl w:val="0"/>
          <w:numId w:val="15"/>
        </w:numPr>
        <w:spacing w:before="0" w:after="0" w:line="240" w:lineRule="auto"/>
        <w:ind w:left="482"/>
        <w:jc w:val="both"/>
        <w:rPr>
          <w:sz w:val="28"/>
          <w:szCs w:val="28"/>
        </w:rPr>
      </w:pPr>
      <w:r w:rsidRPr="00E35099">
        <w:rPr>
          <w:sz w:val="28"/>
          <w:szCs w:val="28"/>
        </w:rPr>
        <w:t>основные средства и материальные запасы;</w:t>
      </w:r>
    </w:p>
    <w:p w:rsidR="00A75EFD" w:rsidRPr="00E35099" w:rsidRDefault="00A75EFD" w:rsidP="00A75EFD">
      <w:pPr>
        <w:pStyle w:val="ab"/>
        <w:numPr>
          <w:ilvl w:val="0"/>
          <w:numId w:val="15"/>
        </w:numPr>
        <w:spacing w:before="0" w:after="0" w:line="240" w:lineRule="auto"/>
        <w:ind w:left="482"/>
        <w:jc w:val="both"/>
        <w:rPr>
          <w:sz w:val="28"/>
          <w:szCs w:val="28"/>
        </w:rPr>
      </w:pPr>
      <w:r w:rsidRPr="00E35099">
        <w:rPr>
          <w:sz w:val="28"/>
          <w:szCs w:val="28"/>
        </w:rPr>
        <w:t>иное имущество.</w:t>
      </w:r>
    </w:p>
    <w:p w:rsidR="00A75EFD" w:rsidRPr="00E35099" w:rsidRDefault="00A75EFD" w:rsidP="00A75EFD">
      <w:pPr>
        <w:spacing w:before="0" w:after="0" w:line="240" w:lineRule="auto"/>
        <w:rPr>
          <w:i/>
        </w:rPr>
      </w:pPr>
      <w:r w:rsidRPr="00E35099">
        <w:rPr>
          <w:i/>
        </w:rPr>
        <w:t xml:space="preserve">(Основание: </w:t>
      </w:r>
      <w:hyperlink r:id="rId200" w:history="1">
        <w:r w:rsidRPr="00E35099">
          <w:rPr>
            <w:rStyle w:val="afc"/>
            <w:i/>
          </w:rPr>
          <w:t>п. 9</w:t>
        </w:r>
      </w:hyperlink>
      <w:r w:rsidRPr="00E35099">
        <w:rPr>
          <w:i/>
        </w:rPr>
        <w:t xml:space="preserve"> СГС «Учетная политика», </w:t>
      </w:r>
      <w:hyperlink r:id="rId201" w:history="1">
        <w:r w:rsidRPr="00E35099">
          <w:rPr>
            <w:rStyle w:val="afc"/>
            <w:i/>
          </w:rPr>
          <w:t>п. 20</w:t>
        </w:r>
      </w:hyperlink>
      <w:r w:rsidRPr="00E35099">
        <w:rPr>
          <w:i/>
        </w:rPr>
        <w:t xml:space="preserve"> Инструкции № 191н)</w:t>
      </w:r>
    </w:p>
    <w:p w:rsidR="00A75EFD" w:rsidRPr="007B58F6" w:rsidRDefault="00A75EFD" w:rsidP="00A75EFD">
      <w:pPr>
        <w:pStyle w:val="2"/>
        <w:spacing w:before="0" w:after="0" w:line="240" w:lineRule="auto"/>
        <w:rPr>
          <w:sz w:val="28"/>
          <w:szCs w:val="28"/>
        </w:rPr>
      </w:pPr>
      <w:bookmarkStart w:id="61" w:name="_ref_531884"/>
      <w:r w:rsidRPr="007B58F6">
        <w:rPr>
          <w:sz w:val="28"/>
          <w:szCs w:val="28"/>
        </w:rPr>
        <w:t xml:space="preserve">Устанавливается следующая группировка имущества на </w:t>
      </w:r>
      <w:hyperlink r:id="rId202" w:history="1">
        <w:proofErr w:type="gramStart"/>
        <w:r w:rsidRPr="00B07CC1">
          <w:rPr>
            <w:rStyle w:val="afc"/>
            <w:color w:val="auto"/>
            <w:sz w:val="28"/>
            <w:szCs w:val="28"/>
            <w:u w:val="none"/>
          </w:rPr>
          <w:t>счете</w:t>
        </w:r>
        <w:proofErr w:type="gramEnd"/>
        <w:r w:rsidRPr="00B07CC1">
          <w:rPr>
            <w:rStyle w:val="afc"/>
            <w:color w:val="auto"/>
            <w:sz w:val="28"/>
            <w:szCs w:val="28"/>
            <w:u w:val="none"/>
          </w:rPr>
          <w:t xml:space="preserve"> 02</w:t>
        </w:r>
      </w:hyperlink>
      <w:r w:rsidRPr="00B07CC1">
        <w:rPr>
          <w:sz w:val="28"/>
          <w:szCs w:val="28"/>
        </w:rPr>
        <w:t xml:space="preserve"> </w:t>
      </w:r>
      <w:r w:rsidRPr="007B58F6">
        <w:rPr>
          <w:sz w:val="28"/>
          <w:szCs w:val="28"/>
        </w:rPr>
        <w:t>«Материальные ценности на хранении» основные средства и материальные запасы</w:t>
      </w:r>
      <w:bookmarkEnd w:id="61"/>
      <w:r w:rsidR="007B58F6">
        <w:rPr>
          <w:sz w:val="28"/>
          <w:szCs w:val="28"/>
        </w:rPr>
        <w:t>:</w:t>
      </w:r>
    </w:p>
    <w:p w:rsidR="007B58F6" w:rsidRPr="00F0006F" w:rsidRDefault="007B58F6" w:rsidP="00E13D1C">
      <w:pPr>
        <w:pStyle w:val="afd"/>
        <w:spacing w:before="0" w:after="0" w:line="240" w:lineRule="auto"/>
        <w:ind w:firstLine="540"/>
        <w:rPr>
          <w:sz w:val="28"/>
          <w:szCs w:val="28"/>
        </w:rPr>
      </w:pPr>
      <w:r w:rsidRPr="00F0006F">
        <w:rPr>
          <w:sz w:val="28"/>
          <w:szCs w:val="28"/>
        </w:rPr>
        <w:t xml:space="preserve">- имущество, в отношение которого принято решение о списание (прекращение эксплуатации), в том числе в связи с фактическим и моральным износом и невозможностью (нецелесообразностью)  его дальнейшего использования, до момента его демонтажа (утилизации, уничтожения).  </w:t>
      </w:r>
    </w:p>
    <w:p w:rsidR="007B58F6" w:rsidRPr="00F0006F" w:rsidRDefault="007B58F6" w:rsidP="00E13D1C">
      <w:pPr>
        <w:pStyle w:val="afd"/>
        <w:spacing w:before="0" w:after="0" w:line="240" w:lineRule="auto"/>
        <w:ind w:firstLine="540"/>
        <w:rPr>
          <w:sz w:val="28"/>
          <w:szCs w:val="28"/>
        </w:rPr>
      </w:pPr>
      <w:r w:rsidRPr="00F0006F">
        <w:rPr>
          <w:sz w:val="28"/>
          <w:szCs w:val="28"/>
        </w:rPr>
        <w:t xml:space="preserve">Имущество учитывается в условной оценке: один рубль за каждый объект. Списание имущества с </w:t>
      </w:r>
      <w:proofErr w:type="spellStart"/>
      <w:r w:rsidRPr="00F0006F">
        <w:rPr>
          <w:sz w:val="28"/>
          <w:szCs w:val="28"/>
        </w:rPr>
        <w:t>забалансового</w:t>
      </w:r>
      <w:proofErr w:type="spellEnd"/>
      <w:r w:rsidRPr="00F0006F">
        <w:rPr>
          <w:sz w:val="28"/>
          <w:szCs w:val="28"/>
        </w:rPr>
        <w:t xml:space="preserve"> учета осуществляется  после  демонтажных работ (утилизации, уничтожения).</w:t>
      </w:r>
    </w:p>
    <w:p w:rsidR="00A75EFD" w:rsidRPr="007223B8" w:rsidRDefault="00A75EFD" w:rsidP="00E13D1C">
      <w:pPr>
        <w:spacing w:before="0" w:after="0" w:line="240" w:lineRule="auto"/>
        <w:rPr>
          <w:i/>
        </w:rPr>
      </w:pPr>
      <w:r w:rsidRPr="007223B8">
        <w:rPr>
          <w:i/>
        </w:rPr>
        <w:t xml:space="preserve">(Основание: </w:t>
      </w:r>
      <w:hyperlink r:id="rId203" w:history="1">
        <w:r w:rsidRPr="007223B8">
          <w:rPr>
            <w:rStyle w:val="afc"/>
            <w:i/>
            <w:color w:val="auto"/>
          </w:rPr>
          <w:t>п. 9</w:t>
        </w:r>
      </w:hyperlink>
      <w:r w:rsidRPr="007223B8">
        <w:rPr>
          <w:i/>
        </w:rPr>
        <w:t xml:space="preserve"> СГС «Учетная политика», </w:t>
      </w:r>
      <w:hyperlink r:id="rId204" w:history="1">
        <w:r w:rsidRPr="007223B8">
          <w:rPr>
            <w:rStyle w:val="afc"/>
            <w:i/>
            <w:color w:val="auto"/>
          </w:rPr>
          <w:t>п. 20</w:t>
        </w:r>
      </w:hyperlink>
      <w:r w:rsidRPr="007223B8">
        <w:rPr>
          <w:i/>
        </w:rPr>
        <w:t xml:space="preserve"> Инструкции № 191н)</w:t>
      </w:r>
    </w:p>
    <w:p w:rsidR="00A75EFD" w:rsidRPr="00E35099" w:rsidRDefault="00A75EFD" w:rsidP="00E13D1C">
      <w:pPr>
        <w:pStyle w:val="2"/>
        <w:spacing w:before="0" w:after="0" w:line="240" w:lineRule="auto"/>
        <w:rPr>
          <w:sz w:val="28"/>
          <w:szCs w:val="28"/>
        </w:rPr>
      </w:pPr>
      <w:bookmarkStart w:id="62" w:name="_ref_531885"/>
      <w:r w:rsidRPr="00E35099">
        <w:rPr>
          <w:sz w:val="28"/>
          <w:szCs w:val="28"/>
        </w:rPr>
        <w:t xml:space="preserve">На </w:t>
      </w:r>
      <w:proofErr w:type="spellStart"/>
      <w:r w:rsidRPr="00E35099">
        <w:rPr>
          <w:sz w:val="28"/>
          <w:szCs w:val="28"/>
        </w:rPr>
        <w:t>забалансовом</w:t>
      </w:r>
      <w:proofErr w:type="spellEnd"/>
      <w:r w:rsidRPr="00E35099">
        <w:rPr>
          <w:sz w:val="28"/>
          <w:szCs w:val="28"/>
        </w:rPr>
        <w:t xml:space="preserve"> </w:t>
      </w:r>
      <w:hyperlink r:id="rId205" w:history="1">
        <w:r w:rsidRPr="00996E62">
          <w:rPr>
            <w:rStyle w:val="afc"/>
            <w:sz w:val="28"/>
            <w:szCs w:val="28"/>
            <w:u w:val="none"/>
          </w:rPr>
          <w:t>счете 03</w:t>
        </w:r>
      </w:hyperlink>
      <w:r w:rsidRPr="00E35099">
        <w:rPr>
          <w:sz w:val="28"/>
          <w:szCs w:val="28"/>
        </w:rPr>
        <w:t xml:space="preserve"> «Бланки строгой отчетности» учет ведется по группам:</w:t>
      </w:r>
      <w:bookmarkEnd w:id="62"/>
    </w:p>
    <w:p w:rsidR="00A75EFD" w:rsidRPr="00E35099" w:rsidRDefault="00A75EFD" w:rsidP="00E13D1C">
      <w:pPr>
        <w:pStyle w:val="ab"/>
        <w:numPr>
          <w:ilvl w:val="0"/>
          <w:numId w:val="16"/>
        </w:numPr>
        <w:spacing w:before="0" w:after="0" w:line="240" w:lineRule="auto"/>
        <w:ind w:left="482"/>
        <w:jc w:val="both"/>
        <w:rPr>
          <w:sz w:val="28"/>
          <w:szCs w:val="28"/>
        </w:rPr>
      </w:pPr>
      <w:r w:rsidRPr="00E35099">
        <w:rPr>
          <w:sz w:val="28"/>
          <w:szCs w:val="28"/>
        </w:rPr>
        <w:t>трудовые книжки;</w:t>
      </w:r>
    </w:p>
    <w:p w:rsidR="00A75EFD" w:rsidRPr="00E35099" w:rsidRDefault="00A75EFD" w:rsidP="00E13D1C">
      <w:pPr>
        <w:pStyle w:val="ab"/>
        <w:numPr>
          <w:ilvl w:val="0"/>
          <w:numId w:val="16"/>
        </w:numPr>
        <w:spacing w:before="0" w:after="0" w:line="240" w:lineRule="auto"/>
        <w:ind w:left="482"/>
        <w:jc w:val="both"/>
        <w:rPr>
          <w:sz w:val="28"/>
          <w:szCs w:val="28"/>
        </w:rPr>
      </w:pPr>
      <w:r w:rsidRPr="00E35099">
        <w:rPr>
          <w:sz w:val="28"/>
          <w:szCs w:val="28"/>
        </w:rPr>
        <w:t>вкладыши в трудовые книжки;</w:t>
      </w:r>
    </w:p>
    <w:p w:rsidR="00A75EFD" w:rsidRPr="00E35099" w:rsidRDefault="00A75EFD" w:rsidP="00E13D1C">
      <w:pPr>
        <w:pStyle w:val="ab"/>
        <w:numPr>
          <w:ilvl w:val="0"/>
          <w:numId w:val="16"/>
        </w:numPr>
        <w:spacing w:before="0" w:after="0" w:line="240" w:lineRule="auto"/>
        <w:ind w:left="482"/>
        <w:jc w:val="both"/>
        <w:rPr>
          <w:sz w:val="28"/>
          <w:szCs w:val="28"/>
        </w:rPr>
      </w:pPr>
      <w:r w:rsidRPr="00E35099">
        <w:rPr>
          <w:sz w:val="28"/>
          <w:szCs w:val="28"/>
        </w:rPr>
        <w:lastRenderedPageBreak/>
        <w:t>иные бланки строгой отчетности;</w:t>
      </w:r>
    </w:p>
    <w:p w:rsidR="00A75EFD" w:rsidRPr="00E35099" w:rsidRDefault="00A75EFD" w:rsidP="00A75EFD">
      <w:pPr>
        <w:pStyle w:val="ab"/>
        <w:numPr>
          <w:ilvl w:val="0"/>
          <w:numId w:val="16"/>
        </w:numPr>
        <w:spacing w:before="0" w:after="0" w:line="240" w:lineRule="auto"/>
        <w:ind w:left="482"/>
        <w:jc w:val="both"/>
        <w:rPr>
          <w:sz w:val="28"/>
          <w:szCs w:val="28"/>
        </w:rPr>
      </w:pPr>
      <w:r w:rsidRPr="00E35099">
        <w:rPr>
          <w:sz w:val="28"/>
          <w:szCs w:val="28"/>
        </w:rPr>
        <w:t>полисы обязательного медицинского страхования, полученные от Федерального фонда обязательного медицинского страхования;</w:t>
      </w:r>
    </w:p>
    <w:p w:rsidR="00A75EFD" w:rsidRPr="00E35099" w:rsidRDefault="00A75EFD" w:rsidP="00A75EFD">
      <w:pPr>
        <w:pStyle w:val="ab"/>
        <w:numPr>
          <w:ilvl w:val="0"/>
          <w:numId w:val="16"/>
        </w:numPr>
        <w:spacing w:before="0" w:after="0" w:line="240" w:lineRule="auto"/>
        <w:ind w:left="482"/>
        <w:jc w:val="both"/>
        <w:rPr>
          <w:sz w:val="28"/>
          <w:szCs w:val="28"/>
        </w:rPr>
      </w:pPr>
      <w:r w:rsidRPr="00E35099">
        <w:rPr>
          <w:sz w:val="28"/>
          <w:szCs w:val="28"/>
        </w:rPr>
        <w:t>бланки временных свидетельств, подтв</w:t>
      </w:r>
      <w:r w:rsidR="00247156">
        <w:rPr>
          <w:sz w:val="28"/>
          <w:szCs w:val="28"/>
        </w:rPr>
        <w:t>ерждающие оформление полиса ОМС.</w:t>
      </w:r>
    </w:p>
    <w:p w:rsidR="00247156" w:rsidRPr="00F0006F" w:rsidRDefault="00247156" w:rsidP="00247156">
      <w:pPr>
        <w:pStyle w:val="ab"/>
        <w:spacing w:before="0" w:after="0" w:line="240" w:lineRule="auto"/>
        <w:ind w:firstLine="0"/>
        <w:jc w:val="both"/>
        <w:rPr>
          <w:sz w:val="28"/>
          <w:szCs w:val="28"/>
        </w:rPr>
      </w:pPr>
      <w:r>
        <w:rPr>
          <w:sz w:val="28"/>
          <w:szCs w:val="28"/>
        </w:rPr>
        <w:t xml:space="preserve">        </w:t>
      </w:r>
      <w:proofErr w:type="gramStart"/>
      <w:r w:rsidR="00A75EFD" w:rsidRPr="00E35099">
        <w:rPr>
          <w:sz w:val="28"/>
          <w:szCs w:val="28"/>
        </w:rPr>
        <w:t>Бланки строгой отчетности учитываются</w:t>
      </w:r>
      <w:r>
        <w:rPr>
          <w:sz w:val="28"/>
          <w:szCs w:val="28"/>
        </w:rPr>
        <w:t xml:space="preserve">: </w:t>
      </w:r>
      <w:r w:rsidRPr="00F0006F">
        <w:rPr>
          <w:sz w:val="28"/>
          <w:szCs w:val="28"/>
        </w:rPr>
        <w:t>один бланк, один рубль для бланков временных свидетельств и полисов ОМС; по цене приобретения – для трудовых книжек, вкладышей к трудовым книжкам).</w:t>
      </w:r>
      <w:proofErr w:type="gramEnd"/>
    </w:p>
    <w:p w:rsidR="00A75EFD" w:rsidRPr="00E35099" w:rsidRDefault="00A75EFD" w:rsidP="00A75EFD">
      <w:pPr>
        <w:spacing w:before="0" w:after="0" w:line="240" w:lineRule="auto"/>
        <w:rPr>
          <w:i/>
        </w:rPr>
      </w:pPr>
      <w:r w:rsidRPr="00E35099">
        <w:rPr>
          <w:i/>
        </w:rPr>
        <w:t xml:space="preserve">(Основание: </w:t>
      </w:r>
      <w:hyperlink r:id="rId206" w:history="1">
        <w:r w:rsidRPr="00E35099">
          <w:rPr>
            <w:rStyle w:val="afc"/>
            <w:i/>
          </w:rPr>
          <w:t>п. 337</w:t>
        </w:r>
      </w:hyperlink>
      <w:r w:rsidRPr="00E35099">
        <w:rPr>
          <w:i/>
        </w:rPr>
        <w:t xml:space="preserve"> Инструкции № 157н)</w:t>
      </w:r>
    </w:p>
    <w:p w:rsidR="00A75EFD" w:rsidRPr="00E35099" w:rsidRDefault="00A75EFD" w:rsidP="00A75EFD">
      <w:pPr>
        <w:pStyle w:val="2"/>
        <w:spacing w:before="0" w:after="0" w:line="240" w:lineRule="auto"/>
        <w:rPr>
          <w:sz w:val="28"/>
          <w:szCs w:val="28"/>
        </w:rPr>
      </w:pPr>
      <w:bookmarkStart w:id="63" w:name="_ref_531886"/>
      <w:r w:rsidRPr="00E35099">
        <w:rPr>
          <w:sz w:val="28"/>
          <w:szCs w:val="28"/>
        </w:rPr>
        <w:t xml:space="preserve">На </w:t>
      </w:r>
      <w:proofErr w:type="spellStart"/>
      <w:r w:rsidRPr="00E35099">
        <w:rPr>
          <w:sz w:val="28"/>
          <w:szCs w:val="28"/>
        </w:rPr>
        <w:t>забалансовом</w:t>
      </w:r>
      <w:proofErr w:type="spellEnd"/>
      <w:r w:rsidRPr="00E35099">
        <w:rPr>
          <w:sz w:val="28"/>
          <w:szCs w:val="28"/>
        </w:rPr>
        <w:t xml:space="preserve"> </w:t>
      </w:r>
      <w:r w:rsidR="00B46DFD">
        <w:rPr>
          <w:sz w:val="28"/>
          <w:szCs w:val="28"/>
        </w:rPr>
        <w:t xml:space="preserve"> </w:t>
      </w:r>
      <w:hyperlink r:id="rId207" w:history="1">
        <w:r w:rsidRPr="00996E62">
          <w:rPr>
            <w:rStyle w:val="afc"/>
            <w:sz w:val="28"/>
            <w:szCs w:val="28"/>
            <w:u w:val="none"/>
          </w:rPr>
          <w:t>счете 04</w:t>
        </w:r>
      </w:hyperlink>
      <w:r w:rsidRPr="00E35099">
        <w:rPr>
          <w:sz w:val="28"/>
          <w:szCs w:val="28"/>
        </w:rPr>
        <w:t xml:space="preserve"> «Задолженность неплатежеспособных дебиторов» учет ведется по группам:</w:t>
      </w:r>
      <w:bookmarkEnd w:id="63"/>
    </w:p>
    <w:p w:rsidR="00A75EFD" w:rsidRPr="00E35099" w:rsidRDefault="00A75EFD" w:rsidP="00A75EFD">
      <w:pPr>
        <w:pStyle w:val="ab"/>
        <w:numPr>
          <w:ilvl w:val="0"/>
          <w:numId w:val="17"/>
        </w:numPr>
        <w:spacing w:before="0" w:after="0" w:line="240" w:lineRule="auto"/>
        <w:ind w:left="482"/>
        <w:jc w:val="both"/>
        <w:rPr>
          <w:sz w:val="28"/>
          <w:szCs w:val="28"/>
        </w:rPr>
      </w:pPr>
      <w:r w:rsidRPr="00E35099">
        <w:rPr>
          <w:sz w:val="28"/>
          <w:szCs w:val="28"/>
        </w:rPr>
        <w:t>задолженность по доходам;</w:t>
      </w:r>
    </w:p>
    <w:p w:rsidR="00A75EFD" w:rsidRPr="00E35099" w:rsidRDefault="00A75EFD" w:rsidP="00A75EFD">
      <w:pPr>
        <w:pStyle w:val="ab"/>
        <w:numPr>
          <w:ilvl w:val="0"/>
          <w:numId w:val="17"/>
        </w:numPr>
        <w:spacing w:before="0" w:after="0" w:line="240" w:lineRule="auto"/>
        <w:ind w:left="482"/>
        <w:jc w:val="both"/>
        <w:rPr>
          <w:sz w:val="28"/>
          <w:szCs w:val="28"/>
        </w:rPr>
      </w:pPr>
      <w:r w:rsidRPr="00E35099">
        <w:rPr>
          <w:sz w:val="28"/>
          <w:szCs w:val="28"/>
        </w:rPr>
        <w:t>задолженность по авансам;</w:t>
      </w:r>
    </w:p>
    <w:p w:rsidR="00A75EFD" w:rsidRPr="00E35099" w:rsidRDefault="00A75EFD" w:rsidP="00A75EFD">
      <w:pPr>
        <w:pStyle w:val="ab"/>
        <w:numPr>
          <w:ilvl w:val="0"/>
          <w:numId w:val="17"/>
        </w:numPr>
        <w:spacing w:before="0" w:after="0" w:line="240" w:lineRule="auto"/>
        <w:ind w:left="482"/>
        <w:jc w:val="both"/>
        <w:rPr>
          <w:sz w:val="28"/>
          <w:szCs w:val="28"/>
        </w:rPr>
      </w:pPr>
      <w:r w:rsidRPr="00E35099">
        <w:rPr>
          <w:sz w:val="28"/>
          <w:szCs w:val="28"/>
        </w:rPr>
        <w:t>задолженность подотчетных лиц;</w:t>
      </w:r>
    </w:p>
    <w:p w:rsidR="00A75EFD" w:rsidRPr="00E35099" w:rsidRDefault="00A75EFD" w:rsidP="00A75EFD">
      <w:pPr>
        <w:pStyle w:val="ab"/>
        <w:numPr>
          <w:ilvl w:val="0"/>
          <w:numId w:val="17"/>
        </w:numPr>
        <w:spacing w:before="0" w:after="0" w:line="240" w:lineRule="auto"/>
        <w:ind w:left="482"/>
        <w:jc w:val="both"/>
        <w:rPr>
          <w:sz w:val="28"/>
          <w:szCs w:val="28"/>
        </w:rPr>
      </w:pPr>
      <w:r w:rsidRPr="00E35099">
        <w:rPr>
          <w:sz w:val="28"/>
          <w:szCs w:val="28"/>
        </w:rPr>
        <w:t>задолженность по недостачам.</w:t>
      </w:r>
    </w:p>
    <w:p w:rsidR="00A75EFD" w:rsidRPr="00E35099" w:rsidRDefault="00A75EFD" w:rsidP="00A75EFD">
      <w:pPr>
        <w:spacing w:before="0" w:after="0" w:line="240" w:lineRule="auto"/>
      </w:pPr>
      <w:r w:rsidRPr="00E35099">
        <w:rPr>
          <w:i/>
        </w:rPr>
        <w:t xml:space="preserve">(Основание: </w:t>
      </w:r>
      <w:hyperlink r:id="rId208" w:history="1">
        <w:r w:rsidRPr="00E35099">
          <w:rPr>
            <w:rStyle w:val="afc"/>
            <w:i/>
          </w:rPr>
          <w:t>п. 9</w:t>
        </w:r>
      </w:hyperlink>
      <w:r w:rsidRPr="00E35099">
        <w:rPr>
          <w:i/>
        </w:rPr>
        <w:t xml:space="preserve"> СГС «Учетная политика»</w:t>
      </w:r>
      <w:r w:rsidRPr="00E35099">
        <w:t>)</w:t>
      </w:r>
    </w:p>
    <w:p w:rsidR="001854D8" w:rsidRPr="00E35099" w:rsidRDefault="00A75EFD" w:rsidP="001854D8">
      <w:pPr>
        <w:pStyle w:val="2"/>
        <w:spacing w:before="0" w:after="0" w:line="240" w:lineRule="auto"/>
        <w:rPr>
          <w:sz w:val="28"/>
          <w:szCs w:val="28"/>
        </w:rPr>
      </w:pPr>
      <w:bookmarkStart w:id="64" w:name="_ref_531887"/>
      <w:r w:rsidRPr="00E35099">
        <w:rPr>
          <w:sz w:val="28"/>
          <w:szCs w:val="28"/>
        </w:rPr>
        <w:t xml:space="preserve">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rsidRPr="00E35099">
        <w:rPr>
          <w:sz w:val="28"/>
          <w:szCs w:val="28"/>
        </w:rPr>
        <w:t>забалансовом</w:t>
      </w:r>
      <w:proofErr w:type="spellEnd"/>
      <w:r w:rsidR="007D7C18">
        <w:rPr>
          <w:sz w:val="28"/>
          <w:szCs w:val="28"/>
        </w:rPr>
        <w:t xml:space="preserve"> </w:t>
      </w:r>
      <w:r w:rsidRPr="00E35099">
        <w:rPr>
          <w:sz w:val="28"/>
          <w:szCs w:val="28"/>
        </w:rPr>
        <w:t xml:space="preserve"> </w:t>
      </w:r>
      <w:hyperlink r:id="rId209" w:history="1">
        <w:r w:rsidRPr="00996E62">
          <w:rPr>
            <w:rStyle w:val="afc"/>
            <w:sz w:val="28"/>
            <w:szCs w:val="28"/>
            <w:u w:val="none"/>
          </w:rPr>
          <w:t>счете 07</w:t>
        </w:r>
      </w:hyperlink>
      <w:r w:rsidRPr="00996E62">
        <w:rPr>
          <w:sz w:val="28"/>
          <w:szCs w:val="28"/>
        </w:rPr>
        <w:t xml:space="preserve"> </w:t>
      </w:r>
      <w:r w:rsidRPr="00E35099">
        <w:rPr>
          <w:sz w:val="28"/>
          <w:szCs w:val="28"/>
        </w:rPr>
        <w:t xml:space="preserve">"Награды, призы, кубки и ценные подарки, сувениры". В момент получения служащим указанного имущества оно подлежит отражению на </w:t>
      </w:r>
      <w:proofErr w:type="gramStart"/>
      <w:r w:rsidRPr="00E35099">
        <w:rPr>
          <w:sz w:val="28"/>
          <w:szCs w:val="28"/>
        </w:rPr>
        <w:t>счете</w:t>
      </w:r>
      <w:proofErr w:type="gramEnd"/>
      <w:r w:rsidRPr="00E35099">
        <w:rPr>
          <w:sz w:val="28"/>
          <w:szCs w:val="28"/>
        </w:rPr>
        <w:t xml:space="preserve"> 07 на основании представленного им </w:t>
      </w:r>
      <w:r w:rsidR="008B761C">
        <w:rPr>
          <w:sz w:val="28"/>
          <w:szCs w:val="28"/>
        </w:rPr>
        <w:t>У</w:t>
      </w:r>
      <w:r w:rsidRPr="00E35099">
        <w:rPr>
          <w:sz w:val="28"/>
          <w:szCs w:val="28"/>
        </w:rPr>
        <w:t>ведомления</w:t>
      </w:r>
      <w:r w:rsidR="008B761C">
        <w:rPr>
          <w:sz w:val="28"/>
          <w:szCs w:val="28"/>
        </w:rPr>
        <w:t xml:space="preserve"> о получении подарка</w:t>
      </w:r>
      <w:r w:rsidRPr="00E35099">
        <w:rPr>
          <w:sz w:val="28"/>
          <w:szCs w:val="28"/>
        </w:rPr>
        <w:t>.</w:t>
      </w:r>
      <w:bookmarkStart w:id="65" w:name="_ref_1016881"/>
      <w:bookmarkEnd w:id="64"/>
      <w:r w:rsidR="001854D8">
        <w:rPr>
          <w:sz w:val="28"/>
          <w:szCs w:val="28"/>
        </w:rPr>
        <w:t xml:space="preserve"> </w:t>
      </w:r>
      <w:r w:rsidR="001854D8" w:rsidRPr="001854D8">
        <w:rPr>
          <w:sz w:val="28"/>
          <w:szCs w:val="28"/>
        </w:rPr>
        <w:t xml:space="preserve"> </w:t>
      </w:r>
      <w:r w:rsidR="001854D8" w:rsidRPr="00E35099">
        <w:rPr>
          <w:sz w:val="28"/>
          <w:szCs w:val="28"/>
        </w:rPr>
        <w:t>Подарки, полученные в связи с протокольными мероприятиями, служебными командировками и другими официальными мероприятиями, учитываются по справедливой стоимости, определяемой методом рыночных цен.</w:t>
      </w:r>
      <w:bookmarkEnd w:id="65"/>
    </w:p>
    <w:p w:rsidR="00A75EFD" w:rsidRPr="00E35099" w:rsidRDefault="00A75EFD" w:rsidP="00A75EFD">
      <w:pPr>
        <w:spacing w:before="0" w:after="0" w:line="240" w:lineRule="auto"/>
        <w:rPr>
          <w:i/>
        </w:rPr>
      </w:pPr>
      <w:r w:rsidRPr="00E35099">
        <w:rPr>
          <w:i/>
        </w:rPr>
        <w:t xml:space="preserve">(Основание: </w:t>
      </w:r>
      <w:hyperlink r:id="rId210" w:history="1">
        <w:r w:rsidRPr="00E35099">
          <w:rPr>
            <w:rStyle w:val="afc"/>
            <w:i/>
          </w:rPr>
          <w:t>п. 9</w:t>
        </w:r>
      </w:hyperlink>
      <w:r w:rsidRPr="00E35099">
        <w:rPr>
          <w:i/>
        </w:rPr>
        <w:t xml:space="preserve"> СГС «Учетная политика</w:t>
      </w:r>
      <w:proofErr w:type="gramStart"/>
      <w:r w:rsidRPr="00E35099">
        <w:rPr>
          <w:i/>
        </w:rPr>
        <w:t>»</w:t>
      </w:r>
      <w:r w:rsidR="001854D8">
        <w:rPr>
          <w:i/>
        </w:rPr>
        <w:t>.</w:t>
      </w:r>
      <w:r w:rsidRPr="00E35099">
        <w:rPr>
          <w:i/>
        </w:rPr>
        <w:t xml:space="preserve">: </w:t>
      </w:r>
      <w:hyperlink r:id="rId211" w:history="1">
        <w:proofErr w:type="gramEnd"/>
        <w:r w:rsidRPr="00E35099">
          <w:rPr>
            <w:rStyle w:val="afc"/>
            <w:i/>
          </w:rPr>
          <w:t>п. п. 6</w:t>
        </w:r>
      </w:hyperlink>
      <w:r w:rsidRPr="00E35099">
        <w:rPr>
          <w:i/>
        </w:rPr>
        <w:t xml:space="preserve">, </w:t>
      </w:r>
      <w:hyperlink r:id="rId212" w:history="1">
        <w:r w:rsidRPr="00E35099">
          <w:rPr>
            <w:rStyle w:val="afc"/>
            <w:i/>
          </w:rPr>
          <w:t>345</w:t>
        </w:r>
      </w:hyperlink>
      <w:r w:rsidRPr="00E35099">
        <w:rPr>
          <w:i/>
        </w:rPr>
        <w:t xml:space="preserve"> Инструкции № 157н, </w:t>
      </w:r>
      <w:hyperlink r:id="rId213" w:history="1">
        <w:r w:rsidRPr="00E35099">
          <w:rPr>
            <w:rStyle w:val="afc"/>
            <w:i/>
          </w:rPr>
          <w:t>п. 9</w:t>
        </w:r>
      </w:hyperlink>
      <w:r w:rsidRPr="00E35099">
        <w:rPr>
          <w:i/>
        </w:rPr>
        <w:t xml:space="preserve"> СГС «Учетная политика»)</w:t>
      </w:r>
    </w:p>
    <w:p w:rsidR="00A75EFD" w:rsidRPr="00E35099" w:rsidRDefault="00A75EFD" w:rsidP="00A75EFD">
      <w:pPr>
        <w:pStyle w:val="2"/>
        <w:spacing w:before="0" w:after="0" w:line="240" w:lineRule="auto"/>
        <w:rPr>
          <w:sz w:val="28"/>
          <w:szCs w:val="28"/>
        </w:rPr>
      </w:pPr>
      <w:bookmarkStart w:id="66" w:name="_ref_531888"/>
      <w:r w:rsidRPr="00E35099">
        <w:rPr>
          <w:sz w:val="28"/>
          <w:szCs w:val="28"/>
        </w:rPr>
        <w:t xml:space="preserve">На </w:t>
      </w:r>
      <w:proofErr w:type="spellStart"/>
      <w:r w:rsidRPr="00E35099">
        <w:rPr>
          <w:sz w:val="28"/>
          <w:szCs w:val="28"/>
        </w:rPr>
        <w:t>забалансовом</w:t>
      </w:r>
      <w:proofErr w:type="spellEnd"/>
      <w:r w:rsidRPr="00E35099">
        <w:rPr>
          <w:sz w:val="28"/>
          <w:szCs w:val="28"/>
        </w:rPr>
        <w:t xml:space="preserve"> </w:t>
      </w:r>
      <w:hyperlink r:id="rId214" w:history="1">
        <w:r w:rsidRPr="00E35099">
          <w:rPr>
            <w:rStyle w:val="afc"/>
            <w:sz w:val="28"/>
            <w:szCs w:val="28"/>
          </w:rPr>
          <w:t>счете 09</w:t>
        </w:r>
      </w:hyperlink>
      <w:r w:rsidRPr="00E35099">
        <w:rPr>
          <w:sz w:val="28"/>
          <w:szCs w:val="28"/>
        </w:rPr>
        <w:t xml:space="preserve"> «Запасные части к транспортным средствам, выданные взамен изношенных» учет ведется по группам:</w:t>
      </w:r>
      <w:bookmarkEnd w:id="66"/>
      <w:r w:rsidR="001854D8">
        <w:rPr>
          <w:sz w:val="28"/>
          <w:szCs w:val="28"/>
        </w:rPr>
        <w:t xml:space="preserve"> двигатели, </w:t>
      </w:r>
      <w:r w:rsidR="001854D8" w:rsidRPr="00E35099">
        <w:rPr>
          <w:sz w:val="28"/>
          <w:szCs w:val="28"/>
        </w:rPr>
        <w:t>аккумуляторы</w:t>
      </w:r>
      <w:r w:rsidR="001854D8">
        <w:rPr>
          <w:sz w:val="28"/>
          <w:szCs w:val="28"/>
        </w:rPr>
        <w:t>, автошины, диски  автомобильные, коробки передач и т.п. При выбытии транспортного средства</w:t>
      </w:r>
      <w:r w:rsidR="00B83D29">
        <w:rPr>
          <w:sz w:val="28"/>
          <w:szCs w:val="28"/>
        </w:rPr>
        <w:t xml:space="preserve"> </w:t>
      </w:r>
      <w:r w:rsidR="001854D8">
        <w:rPr>
          <w:sz w:val="28"/>
          <w:szCs w:val="28"/>
        </w:rPr>
        <w:t xml:space="preserve">запасные части, установленные на нем и учитываемые на </w:t>
      </w:r>
      <w:proofErr w:type="spellStart"/>
      <w:r w:rsidR="001854D8">
        <w:rPr>
          <w:sz w:val="28"/>
          <w:szCs w:val="28"/>
        </w:rPr>
        <w:t>забалансовом</w:t>
      </w:r>
      <w:proofErr w:type="spellEnd"/>
      <w:r w:rsidR="001854D8">
        <w:rPr>
          <w:sz w:val="28"/>
          <w:szCs w:val="28"/>
        </w:rPr>
        <w:t xml:space="preserve"> счете, списываются с </w:t>
      </w:r>
      <w:proofErr w:type="spellStart"/>
      <w:r w:rsidR="001854D8">
        <w:rPr>
          <w:sz w:val="28"/>
          <w:szCs w:val="28"/>
        </w:rPr>
        <w:t>забалансового</w:t>
      </w:r>
      <w:proofErr w:type="spellEnd"/>
      <w:r w:rsidR="001854D8">
        <w:rPr>
          <w:sz w:val="28"/>
          <w:szCs w:val="28"/>
        </w:rPr>
        <w:t xml:space="preserve"> учета.</w:t>
      </w:r>
    </w:p>
    <w:p w:rsidR="00A75EFD" w:rsidRPr="00E35099" w:rsidRDefault="001854D8" w:rsidP="00A75EFD">
      <w:pPr>
        <w:spacing w:before="0" w:after="0" w:line="240" w:lineRule="auto"/>
        <w:rPr>
          <w:i/>
        </w:rPr>
      </w:pPr>
      <w:r w:rsidRPr="00E35099">
        <w:rPr>
          <w:i/>
        </w:rPr>
        <w:t xml:space="preserve"> </w:t>
      </w:r>
      <w:r w:rsidR="00A75EFD" w:rsidRPr="00E35099">
        <w:rPr>
          <w:i/>
        </w:rPr>
        <w:t xml:space="preserve">(Основание: </w:t>
      </w:r>
      <w:hyperlink r:id="rId215" w:history="1">
        <w:r w:rsidR="00A75EFD" w:rsidRPr="00E35099">
          <w:rPr>
            <w:rStyle w:val="afc"/>
            <w:i/>
          </w:rPr>
          <w:t>п. 349</w:t>
        </w:r>
      </w:hyperlink>
      <w:r w:rsidR="00A75EFD" w:rsidRPr="00E35099">
        <w:rPr>
          <w:i/>
        </w:rPr>
        <w:t xml:space="preserve"> Инструкции № 157н)</w:t>
      </w:r>
    </w:p>
    <w:p w:rsidR="00A75EFD" w:rsidRPr="001256B1" w:rsidRDefault="00A75EFD" w:rsidP="00A75EFD">
      <w:pPr>
        <w:pStyle w:val="2"/>
        <w:spacing w:before="0" w:after="0" w:line="240" w:lineRule="auto"/>
        <w:rPr>
          <w:sz w:val="28"/>
          <w:szCs w:val="28"/>
        </w:rPr>
      </w:pPr>
      <w:bookmarkStart w:id="67" w:name="_ref_1079773"/>
      <w:r w:rsidRPr="001256B1">
        <w:rPr>
          <w:sz w:val="28"/>
          <w:szCs w:val="28"/>
        </w:rPr>
        <w:t xml:space="preserve">Аналитический учет по счетам </w:t>
      </w:r>
      <w:hyperlink r:id="rId216" w:history="1">
        <w:r w:rsidRPr="001256B1">
          <w:rPr>
            <w:rStyle w:val="afc"/>
            <w:sz w:val="28"/>
            <w:szCs w:val="28"/>
          </w:rPr>
          <w:t>17</w:t>
        </w:r>
      </w:hyperlink>
      <w:r w:rsidRPr="001256B1">
        <w:rPr>
          <w:sz w:val="28"/>
          <w:szCs w:val="28"/>
        </w:rPr>
        <w:t xml:space="preserve"> «Поступления денежных средств» и </w:t>
      </w:r>
      <w:hyperlink r:id="rId217" w:history="1">
        <w:r w:rsidRPr="001256B1">
          <w:rPr>
            <w:rStyle w:val="afc"/>
            <w:sz w:val="28"/>
            <w:szCs w:val="28"/>
          </w:rPr>
          <w:t>18</w:t>
        </w:r>
      </w:hyperlink>
      <w:r w:rsidRPr="001256B1">
        <w:rPr>
          <w:sz w:val="28"/>
          <w:szCs w:val="28"/>
        </w:rPr>
        <w:t xml:space="preserve"> «Выбытия денежных средств» ведется в</w:t>
      </w:r>
      <w:r w:rsidR="00613525" w:rsidRPr="001256B1">
        <w:rPr>
          <w:sz w:val="28"/>
          <w:szCs w:val="28"/>
        </w:rPr>
        <w:t xml:space="preserve"> </w:t>
      </w:r>
      <w:r w:rsidRPr="001256B1">
        <w:rPr>
          <w:sz w:val="28"/>
          <w:szCs w:val="28"/>
        </w:rPr>
        <w:t xml:space="preserve"> </w:t>
      </w:r>
      <w:proofErr w:type="spellStart"/>
      <w:r w:rsidRPr="001256B1">
        <w:rPr>
          <w:sz w:val="28"/>
          <w:szCs w:val="28"/>
        </w:rPr>
        <w:t>Многографной</w:t>
      </w:r>
      <w:proofErr w:type="spellEnd"/>
      <w:r w:rsidRPr="001256B1">
        <w:rPr>
          <w:sz w:val="28"/>
          <w:szCs w:val="28"/>
        </w:rPr>
        <w:t xml:space="preserve"> карточке (</w:t>
      </w:r>
      <w:hyperlink r:id="rId218" w:history="1">
        <w:r w:rsidRPr="001256B1">
          <w:rPr>
            <w:rStyle w:val="afc"/>
            <w:sz w:val="28"/>
            <w:szCs w:val="28"/>
          </w:rPr>
          <w:t>ф. 0504054</w:t>
        </w:r>
      </w:hyperlink>
      <w:r w:rsidRPr="001256B1">
        <w:rPr>
          <w:sz w:val="28"/>
          <w:szCs w:val="28"/>
        </w:rPr>
        <w:t>).</w:t>
      </w:r>
      <w:bookmarkEnd w:id="67"/>
    </w:p>
    <w:p w:rsidR="00A75EFD" w:rsidRPr="00E35099" w:rsidRDefault="00A75EFD" w:rsidP="00A75EFD">
      <w:pPr>
        <w:spacing w:before="0" w:after="0" w:line="240" w:lineRule="auto"/>
        <w:rPr>
          <w:i/>
        </w:rPr>
      </w:pPr>
      <w:r w:rsidRPr="00E35099">
        <w:rPr>
          <w:i/>
        </w:rPr>
        <w:t xml:space="preserve">(Основание: </w:t>
      </w:r>
      <w:hyperlink r:id="rId219" w:history="1">
        <w:r w:rsidRPr="00E35099">
          <w:rPr>
            <w:rStyle w:val="afc"/>
            <w:i/>
          </w:rPr>
          <w:t>п. п. 366</w:t>
        </w:r>
      </w:hyperlink>
      <w:r w:rsidRPr="00E35099">
        <w:rPr>
          <w:i/>
        </w:rPr>
        <w:t xml:space="preserve">, </w:t>
      </w:r>
      <w:hyperlink r:id="rId220" w:history="1">
        <w:r w:rsidRPr="00E35099">
          <w:rPr>
            <w:rStyle w:val="afc"/>
            <w:i/>
          </w:rPr>
          <w:t>368</w:t>
        </w:r>
      </w:hyperlink>
      <w:r w:rsidRPr="00E35099">
        <w:rPr>
          <w:i/>
        </w:rPr>
        <w:t xml:space="preserve"> Инструкции № 157н)</w:t>
      </w:r>
    </w:p>
    <w:p w:rsidR="00A75EFD" w:rsidRPr="00E35099" w:rsidRDefault="00A75EFD" w:rsidP="00A75EFD">
      <w:pPr>
        <w:pStyle w:val="2"/>
        <w:spacing w:before="0" w:after="0" w:line="240" w:lineRule="auto"/>
        <w:rPr>
          <w:sz w:val="28"/>
          <w:szCs w:val="28"/>
        </w:rPr>
      </w:pPr>
      <w:bookmarkStart w:id="68" w:name="_ref_531891"/>
      <w:r w:rsidRPr="00E35099">
        <w:rPr>
          <w:sz w:val="28"/>
          <w:szCs w:val="28"/>
        </w:rPr>
        <w:t xml:space="preserve">Аналитический учет невыясненных поступлений бюджета прошлых лет ведется на </w:t>
      </w:r>
      <w:hyperlink r:id="rId221" w:history="1">
        <w:proofErr w:type="gramStart"/>
        <w:r w:rsidRPr="00E35099">
          <w:rPr>
            <w:rStyle w:val="afc"/>
            <w:sz w:val="28"/>
            <w:szCs w:val="28"/>
          </w:rPr>
          <w:t>счете</w:t>
        </w:r>
        <w:proofErr w:type="gramEnd"/>
        <w:r w:rsidRPr="00E35099">
          <w:rPr>
            <w:rStyle w:val="afc"/>
            <w:sz w:val="28"/>
            <w:szCs w:val="28"/>
          </w:rPr>
          <w:t xml:space="preserve"> 19</w:t>
        </w:r>
      </w:hyperlink>
      <w:r w:rsidRPr="00E35099">
        <w:rPr>
          <w:sz w:val="28"/>
          <w:szCs w:val="28"/>
        </w:rPr>
        <w:t xml:space="preserve"> «Невыясненные поступления прошлых лет» в разрезе каждого плательщика, от которого поступили соответствующие средства.</w:t>
      </w:r>
      <w:bookmarkEnd w:id="68"/>
    </w:p>
    <w:p w:rsidR="00A75EFD" w:rsidRPr="00E35099" w:rsidRDefault="00A75EFD" w:rsidP="00A75EFD">
      <w:pPr>
        <w:spacing w:before="0" w:after="0" w:line="240" w:lineRule="auto"/>
        <w:rPr>
          <w:i/>
        </w:rPr>
      </w:pPr>
      <w:r w:rsidRPr="00E35099">
        <w:rPr>
          <w:i/>
        </w:rPr>
        <w:t xml:space="preserve">(Основание: </w:t>
      </w:r>
      <w:hyperlink r:id="rId222" w:history="1">
        <w:r w:rsidRPr="00E35099">
          <w:rPr>
            <w:rStyle w:val="afc"/>
            <w:i/>
          </w:rPr>
          <w:t>п. п. 6</w:t>
        </w:r>
      </w:hyperlink>
      <w:r w:rsidRPr="00E35099">
        <w:rPr>
          <w:i/>
        </w:rPr>
        <w:t xml:space="preserve">, </w:t>
      </w:r>
      <w:hyperlink r:id="rId223" w:history="1">
        <w:r w:rsidRPr="00E35099">
          <w:rPr>
            <w:rStyle w:val="afc"/>
            <w:i/>
          </w:rPr>
          <w:t>370</w:t>
        </w:r>
      </w:hyperlink>
      <w:r w:rsidRPr="00E35099">
        <w:rPr>
          <w:i/>
        </w:rPr>
        <w:t xml:space="preserve"> Инструкции № 157н, </w:t>
      </w:r>
      <w:hyperlink r:id="rId224" w:history="1">
        <w:r w:rsidRPr="00E35099">
          <w:rPr>
            <w:rStyle w:val="afc"/>
            <w:i/>
          </w:rPr>
          <w:t>п. 9</w:t>
        </w:r>
      </w:hyperlink>
      <w:r w:rsidRPr="00E35099">
        <w:rPr>
          <w:i/>
        </w:rPr>
        <w:t xml:space="preserve"> СГС «Учетная политика»)</w:t>
      </w:r>
    </w:p>
    <w:p w:rsidR="00A75EFD" w:rsidRPr="00E35099" w:rsidRDefault="00A75EFD" w:rsidP="00A75EFD">
      <w:pPr>
        <w:pStyle w:val="2"/>
        <w:spacing w:before="0" w:after="0" w:line="240" w:lineRule="auto"/>
        <w:rPr>
          <w:sz w:val="28"/>
          <w:szCs w:val="28"/>
        </w:rPr>
      </w:pPr>
      <w:bookmarkStart w:id="69" w:name="_ref_531892"/>
      <w:r w:rsidRPr="00E35099">
        <w:rPr>
          <w:sz w:val="28"/>
          <w:szCs w:val="28"/>
        </w:rPr>
        <w:t xml:space="preserve">На </w:t>
      </w:r>
      <w:proofErr w:type="spellStart"/>
      <w:r w:rsidRPr="00E35099">
        <w:rPr>
          <w:sz w:val="28"/>
          <w:szCs w:val="28"/>
        </w:rPr>
        <w:t>забалансовом</w:t>
      </w:r>
      <w:proofErr w:type="spellEnd"/>
      <w:r w:rsidRPr="00E35099">
        <w:rPr>
          <w:sz w:val="28"/>
          <w:szCs w:val="28"/>
        </w:rPr>
        <w:t xml:space="preserve"> </w:t>
      </w:r>
      <w:hyperlink r:id="rId225" w:history="1">
        <w:r w:rsidRPr="00E35099">
          <w:rPr>
            <w:rStyle w:val="afc"/>
            <w:sz w:val="28"/>
            <w:szCs w:val="28"/>
          </w:rPr>
          <w:t>счете 20</w:t>
        </w:r>
      </w:hyperlink>
      <w:r w:rsidRPr="00E35099">
        <w:rPr>
          <w:sz w:val="28"/>
          <w:szCs w:val="28"/>
        </w:rPr>
        <w:t xml:space="preserve"> «Задолженность, невостребованная кредиторами» учет ведется по группам:</w:t>
      </w:r>
      <w:bookmarkEnd w:id="69"/>
    </w:p>
    <w:p w:rsidR="00A75EFD" w:rsidRPr="00E35099" w:rsidRDefault="00A75EFD" w:rsidP="00A75EFD">
      <w:pPr>
        <w:spacing w:before="0" w:after="0" w:line="240" w:lineRule="auto"/>
        <w:rPr>
          <w:sz w:val="28"/>
          <w:szCs w:val="28"/>
        </w:rPr>
      </w:pPr>
      <w:r w:rsidRPr="00E35099">
        <w:rPr>
          <w:sz w:val="28"/>
          <w:szCs w:val="28"/>
        </w:rPr>
        <w:t>-текущая деятельность;</w:t>
      </w:r>
    </w:p>
    <w:p w:rsidR="00A75EFD" w:rsidRPr="00E35099" w:rsidRDefault="00A75EFD" w:rsidP="00A75EFD">
      <w:pPr>
        <w:spacing w:before="0" w:after="0" w:line="240" w:lineRule="auto"/>
        <w:rPr>
          <w:sz w:val="28"/>
          <w:szCs w:val="28"/>
        </w:rPr>
      </w:pPr>
      <w:r w:rsidRPr="00E35099">
        <w:rPr>
          <w:sz w:val="28"/>
          <w:szCs w:val="28"/>
        </w:rPr>
        <w:t>-средства во временном распоряжении.</w:t>
      </w:r>
    </w:p>
    <w:p w:rsidR="00A75EFD" w:rsidRPr="00E35099" w:rsidRDefault="00A75EFD" w:rsidP="00A75EFD">
      <w:pPr>
        <w:spacing w:before="0" w:after="0" w:line="240" w:lineRule="auto"/>
        <w:rPr>
          <w:i/>
        </w:rPr>
      </w:pPr>
      <w:r w:rsidRPr="00E35099">
        <w:rPr>
          <w:i/>
        </w:rPr>
        <w:t xml:space="preserve"> (Основание: </w:t>
      </w:r>
      <w:hyperlink r:id="rId226" w:history="1">
        <w:r w:rsidRPr="00E35099">
          <w:rPr>
            <w:rStyle w:val="afc"/>
            <w:i/>
          </w:rPr>
          <w:t>п. 9</w:t>
        </w:r>
      </w:hyperlink>
      <w:r w:rsidRPr="00E35099">
        <w:rPr>
          <w:i/>
        </w:rPr>
        <w:t xml:space="preserve"> СГС «Учетная политика»)</w:t>
      </w:r>
    </w:p>
    <w:p w:rsidR="00A75EFD" w:rsidRPr="00E35099" w:rsidRDefault="00A75EFD" w:rsidP="00A75EFD">
      <w:pPr>
        <w:pStyle w:val="2"/>
        <w:spacing w:before="0" w:after="0" w:line="240" w:lineRule="auto"/>
        <w:rPr>
          <w:sz w:val="28"/>
          <w:szCs w:val="28"/>
        </w:rPr>
      </w:pPr>
      <w:bookmarkStart w:id="70" w:name="_ref_531893"/>
      <w:r w:rsidRPr="00E35099">
        <w:rPr>
          <w:sz w:val="28"/>
          <w:szCs w:val="28"/>
        </w:rPr>
        <w:t xml:space="preserve">На </w:t>
      </w:r>
      <w:proofErr w:type="spellStart"/>
      <w:r w:rsidRPr="00E35099">
        <w:rPr>
          <w:sz w:val="28"/>
          <w:szCs w:val="28"/>
        </w:rPr>
        <w:t>забалансовый</w:t>
      </w:r>
      <w:proofErr w:type="spellEnd"/>
      <w:r w:rsidRPr="00E35099">
        <w:rPr>
          <w:sz w:val="28"/>
          <w:szCs w:val="28"/>
        </w:rPr>
        <w:t xml:space="preserve"> </w:t>
      </w:r>
      <w:r w:rsidR="007D7C18">
        <w:rPr>
          <w:sz w:val="28"/>
          <w:szCs w:val="28"/>
        </w:rPr>
        <w:t xml:space="preserve"> </w:t>
      </w:r>
      <w:hyperlink r:id="rId227" w:history="1">
        <w:r w:rsidRPr="00E35099">
          <w:rPr>
            <w:rStyle w:val="afc"/>
            <w:sz w:val="28"/>
            <w:szCs w:val="28"/>
          </w:rPr>
          <w:t>счет 20</w:t>
        </w:r>
      </w:hyperlink>
      <w:r w:rsidRPr="00E35099">
        <w:rPr>
          <w:sz w:val="28"/>
          <w:szCs w:val="28"/>
        </w:rPr>
        <w:t xml:space="preserve"> «Задолженность, невостребованная кредиторами» не востребованная кредитором задолженность принимается </w:t>
      </w:r>
      <w:r w:rsidR="007C7E5E">
        <w:rPr>
          <w:sz w:val="28"/>
          <w:szCs w:val="28"/>
        </w:rPr>
        <w:t xml:space="preserve">по </w:t>
      </w:r>
      <w:r w:rsidRPr="00E35099">
        <w:rPr>
          <w:sz w:val="28"/>
          <w:szCs w:val="28"/>
        </w:rPr>
        <w:t>распоряжению директора фонда, изданному на основании:</w:t>
      </w:r>
      <w:bookmarkEnd w:id="70"/>
    </w:p>
    <w:p w:rsidR="00A75EFD" w:rsidRPr="00E35099" w:rsidRDefault="00A75EFD" w:rsidP="00A75EFD">
      <w:pPr>
        <w:spacing w:before="0" w:after="0" w:line="240" w:lineRule="auto"/>
        <w:rPr>
          <w:sz w:val="28"/>
          <w:szCs w:val="28"/>
        </w:rPr>
      </w:pPr>
      <w:r w:rsidRPr="00E35099">
        <w:rPr>
          <w:sz w:val="28"/>
          <w:szCs w:val="28"/>
        </w:rPr>
        <w:t xml:space="preserve">- инвентаризационной описи расчетов с покупателями, поставщиками и прочими дебиторами и кредиторами </w:t>
      </w:r>
      <w:hyperlink r:id="rId228" w:history="1">
        <w:r w:rsidRPr="00E35099">
          <w:rPr>
            <w:rStyle w:val="afc"/>
            <w:sz w:val="28"/>
            <w:szCs w:val="28"/>
          </w:rPr>
          <w:t>(ф. 0504089)</w:t>
        </w:r>
      </w:hyperlink>
      <w:r w:rsidRPr="00E35099">
        <w:rPr>
          <w:sz w:val="28"/>
          <w:szCs w:val="28"/>
        </w:rPr>
        <w:t>;</w:t>
      </w:r>
    </w:p>
    <w:p w:rsidR="00A75EFD" w:rsidRPr="00E35099" w:rsidRDefault="00A75EFD" w:rsidP="00A75EFD">
      <w:pPr>
        <w:spacing w:before="0" w:after="0" w:line="240" w:lineRule="auto"/>
        <w:rPr>
          <w:sz w:val="28"/>
          <w:szCs w:val="28"/>
        </w:rPr>
      </w:pPr>
      <w:r w:rsidRPr="00E35099">
        <w:rPr>
          <w:sz w:val="28"/>
          <w:szCs w:val="28"/>
        </w:rPr>
        <w:lastRenderedPageBreak/>
        <w:t>- докладной записки о выявлении кредиторской задолженности, не востребованной кредиторами.</w:t>
      </w:r>
    </w:p>
    <w:p w:rsidR="00A75EFD" w:rsidRPr="00E35099" w:rsidRDefault="00A75EFD" w:rsidP="00A75EFD">
      <w:pPr>
        <w:spacing w:before="0" w:after="0" w:line="240" w:lineRule="auto"/>
        <w:rPr>
          <w:sz w:val="28"/>
          <w:szCs w:val="28"/>
        </w:rPr>
      </w:pPr>
      <w:r w:rsidRPr="00E35099">
        <w:rPr>
          <w:sz w:val="28"/>
          <w:szCs w:val="28"/>
        </w:rPr>
        <w:t xml:space="preserve">Списание задолженности с </w:t>
      </w:r>
      <w:proofErr w:type="spellStart"/>
      <w:r w:rsidRPr="00E35099">
        <w:rPr>
          <w:sz w:val="28"/>
          <w:szCs w:val="28"/>
        </w:rPr>
        <w:t>забалансового</w:t>
      </w:r>
      <w:proofErr w:type="spellEnd"/>
      <w:r w:rsidRPr="00E35099">
        <w:rPr>
          <w:sz w:val="28"/>
          <w:szCs w:val="28"/>
        </w:rPr>
        <w:t xml:space="preserve"> учета осуществляется по итогам инвентаризации на основании решения инвентаризационной комиссии</w:t>
      </w:r>
      <w:r w:rsidR="00A45F63">
        <w:rPr>
          <w:sz w:val="28"/>
          <w:szCs w:val="28"/>
        </w:rPr>
        <w:t xml:space="preserve"> </w:t>
      </w:r>
      <w:r w:rsidRPr="00E35099">
        <w:rPr>
          <w:sz w:val="28"/>
          <w:szCs w:val="28"/>
        </w:rPr>
        <w:t xml:space="preserve"> в следующих случаях:</w:t>
      </w:r>
    </w:p>
    <w:p w:rsidR="00A75EFD" w:rsidRPr="00E35099" w:rsidRDefault="00A75EFD" w:rsidP="00A75EFD">
      <w:pPr>
        <w:spacing w:before="0" w:after="0" w:line="240" w:lineRule="auto"/>
        <w:rPr>
          <w:sz w:val="28"/>
          <w:szCs w:val="28"/>
        </w:rPr>
      </w:pPr>
      <w:r w:rsidRPr="00E35099">
        <w:rPr>
          <w:sz w:val="28"/>
          <w:szCs w:val="28"/>
        </w:rPr>
        <w:t>- завершился срок возможного возобновления процедуры взыскания задолженности согласно законодательству;</w:t>
      </w:r>
    </w:p>
    <w:p w:rsidR="00A75EFD" w:rsidRPr="00E35099" w:rsidRDefault="00A75EFD" w:rsidP="00A75EFD">
      <w:pPr>
        <w:spacing w:before="0" w:after="0" w:line="240" w:lineRule="auto"/>
        <w:rPr>
          <w:sz w:val="28"/>
          <w:szCs w:val="28"/>
        </w:rPr>
      </w:pPr>
      <w:r w:rsidRPr="00E35099">
        <w:rPr>
          <w:sz w:val="28"/>
          <w:szCs w:val="28"/>
        </w:rPr>
        <w:t>- имеются документы, подтверждающие прекращение обязательства в связи со смертью (ликвидацией) контрагента.</w:t>
      </w:r>
    </w:p>
    <w:p w:rsidR="00A75EFD" w:rsidRPr="00E35099" w:rsidRDefault="00A75EFD" w:rsidP="00A75EFD">
      <w:pPr>
        <w:spacing w:before="0" w:after="0" w:line="240" w:lineRule="auto"/>
        <w:rPr>
          <w:i/>
        </w:rPr>
      </w:pPr>
      <w:r w:rsidRPr="00E35099">
        <w:rPr>
          <w:i/>
        </w:rPr>
        <w:t xml:space="preserve">(Основание: </w:t>
      </w:r>
      <w:hyperlink r:id="rId229" w:history="1">
        <w:r w:rsidRPr="00E35099">
          <w:rPr>
            <w:rStyle w:val="afc"/>
            <w:i/>
          </w:rPr>
          <w:t>п. 371</w:t>
        </w:r>
      </w:hyperlink>
      <w:r w:rsidRPr="00E35099">
        <w:rPr>
          <w:i/>
        </w:rPr>
        <w:t xml:space="preserve"> Инструкции № 157н)</w:t>
      </w:r>
    </w:p>
    <w:p w:rsidR="00A75EFD" w:rsidRPr="00E35099" w:rsidRDefault="00A75EFD" w:rsidP="00A75EFD">
      <w:pPr>
        <w:pStyle w:val="2"/>
        <w:spacing w:before="0" w:after="0" w:line="240" w:lineRule="auto"/>
        <w:rPr>
          <w:sz w:val="28"/>
          <w:szCs w:val="28"/>
        </w:rPr>
      </w:pPr>
      <w:bookmarkStart w:id="71" w:name="_ref_531894"/>
      <w:r w:rsidRPr="00E35099">
        <w:rPr>
          <w:sz w:val="28"/>
          <w:szCs w:val="28"/>
        </w:rPr>
        <w:t xml:space="preserve">Основные средства на </w:t>
      </w:r>
      <w:proofErr w:type="spellStart"/>
      <w:r w:rsidRPr="00E35099">
        <w:rPr>
          <w:sz w:val="28"/>
          <w:szCs w:val="28"/>
        </w:rPr>
        <w:t>забалансовом</w:t>
      </w:r>
      <w:proofErr w:type="spellEnd"/>
      <w:r w:rsidRPr="00E35099">
        <w:rPr>
          <w:sz w:val="28"/>
          <w:szCs w:val="28"/>
        </w:rPr>
        <w:t xml:space="preserve"> </w:t>
      </w:r>
      <w:hyperlink r:id="rId230" w:history="1">
        <w:proofErr w:type="gramStart"/>
        <w:r w:rsidRPr="00E35099">
          <w:rPr>
            <w:rStyle w:val="afc"/>
            <w:sz w:val="28"/>
            <w:szCs w:val="28"/>
          </w:rPr>
          <w:t>счете</w:t>
        </w:r>
        <w:proofErr w:type="gramEnd"/>
        <w:r w:rsidRPr="00E35099">
          <w:rPr>
            <w:rStyle w:val="afc"/>
            <w:sz w:val="28"/>
            <w:szCs w:val="28"/>
          </w:rPr>
          <w:t xml:space="preserve"> 21</w:t>
        </w:r>
      </w:hyperlink>
      <w:r w:rsidRPr="00E35099">
        <w:rPr>
          <w:sz w:val="28"/>
          <w:szCs w:val="28"/>
        </w:rPr>
        <w:t xml:space="preserve"> «Основные средства в эксплуатации» учитываются </w:t>
      </w:r>
      <w:bookmarkEnd w:id="71"/>
      <w:r w:rsidR="001664F1" w:rsidRPr="00E35099">
        <w:rPr>
          <w:sz w:val="28"/>
          <w:szCs w:val="28"/>
        </w:rPr>
        <w:t>по балансовой стоимости объекта</w:t>
      </w:r>
      <w:r w:rsidR="001664F1">
        <w:rPr>
          <w:sz w:val="28"/>
          <w:szCs w:val="28"/>
        </w:rPr>
        <w:t>.</w:t>
      </w:r>
    </w:p>
    <w:p w:rsidR="00A75EFD" w:rsidRPr="00E35099" w:rsidRDefault="00A75EFD" w:rsidP="00A75EFD">
      <w:pPr>
        <w:spacing w:before="0" w:after="0" w:line="240" w:lineRule="auto"/>
      </w:pPr>
      <w:r w:rsidRPr="00E35099">
        <w:rPr>
          <w:i/>
        </w:rPr>
        <w:t xml:space="preserve">(Основание: </w:t>
      </w:r>
      <w:hyperlink r:id="rId231" w:history="1">
        <w:r w:rsidRPr="00E35099">
          <w:rPr>
            <w:rStyle w:val="afc"/>
            <w:i/>
          </w:rPr>
          <w:t>п. 373</w:t>
        </w:r>
      </w:hyperlink>
      <w:r w:rsidRPr="00E35099">
        <w:rPr>
          <w:i/>
        </w:rPr>
        <w:t xml:space="preserve"> Инструкции № 157н)</w:t>
      </w:r>
    </w:p>
    <w:p w:rsidR="00A75EFD" w:rsidRPr="00E35099" w:rsidRDefault="00A75EFD" w:rsidP="00404B62">
      <w:pPr>
        <w:pStyle w:val="2"/>
        <w:spacing w:before="0" w:after="0" w:line="240" w:lineRule="auto"/>
        <w:rPr>
          <w:sz w:val="28"/>
          <w:szCs w:val="28"/>
        </w:rPr>
      </w:pPr>
      <w:bookmarkStart w:id="72" w:name="_ref_531899"/>
      <w:r w:rsidRPr="00E35099">
        <w:rPr>
          <w:sz w:val="28"/>
          <w:szCs w:val="28"/>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E35099">
        <w:rPr>
          <w:sz w:val="28"/>
          <w:szCs w:val="28"/>
        </w:rPr>
        <w:t>забалансовом</w:t>
      </w:r>
      <w:proofErr w:type="spellEnd"/>
      <w:r w:rsidRPr="00E35099">
        <w:rPr>
          <w:sz w:val="28"/>
          <w:szCs w:val="28"/>
        </w:rPr>
        <w:t xml:space="preserve"> учете, оформляется соответствующим актом о списании (</w:t>
      </w:r>
      <w:hyperlink r:id="rId232" w:history="1">
        <w:r w:rsidRPr="00E35099">
          <w:rPr>
            <w:rStyle w:val="afc"/>
            <w:sz w:val="28"/>
            <w:szCs w:val="28"/>
          </w:rPr>
          <w:t>ф. ф. 0504104</w:t>
        </w:r>
      </w:hyperlink>
      <w:r w:rsidRPr="00E35099">
        <w:rPr>
          <w:sz w:val="28"/>
          <w:szCs w:val="28"/>
        </w:rPr>
        <w:t xml:space="preserve">, </w:t>
      </w:r>
      <w:hyperlink r:id="rId233" w:history="1">
        <w:r w:rsidRPr="00E35099">
          <w:rPr>
            <w:rStyle w:val="afc"/>
            <w:sz w:val="28"/>
            <w:szCs w:val="28"/>
          </w:rPr>
          <w:t>0504105</w:t>
        </w:r>
      </w:hyperlink>
      <w:r w:rsidRPr="00E35099">
        <w:rPr>
          <w:sz w:val="28"/>
          <w:szCs w:val="28"/>
        </w:rPr>
        <w:t xml:space="preserve">, </w:t>
      </w:r>
      <w:hyperlink r:id="rId234" w:history="1">
        <w:r w:rsidRPr="00E35099">
          <w:rPr>
            <w:rStyle w:val="afc"/>
            <w:sz w:val="28"/>
            <w:szCs w:val="28"/>
          </w:rPr>
          <w:t>0504143</w:t>
        </w:r>
      </w:hyperlink>
      <w:r w:rsidRPr="00E35099">
        <w:rPr>
          <w:sz w:val="28"/>
          <w:szCs w:val="28"/>
        </w:rPr>
        <w:t>).</w:t>
      </w:r>
      <w:bookmarkEnd w:id="72"/>
    </w:p>
    <w:p w:rsidR="001256B1" w:rsidRDefault="00A75EFD" w:rsidP="00404B62">
      <w:pPr>
        <w:spacing w:before="0" w:after="0" w:line="240" w:lineRule="auto"/>
        <w:rPr>
          <w:i/>
        </w:rPr>
      </w:pPr>
      <w:r w:rsidRPr="00E35099">
        <w:rPr>
          <w:i/>
        </w:rPr>
        <w:t xml:space="preserve">(Основание: </w:t>
      </w:r>
      <w:hyperlink r:id="rId235" w:history="1">
        <w:r w:rsidRPr="00E35099">
          <w:rPr>
            <w:rStyle w:val="afc"/>
            <w:i/>
          </w:rPr>
          <w:t>п. 51</w:t>
        </w:r>
      </w:hyperlink>
      <w:r w:rsidRPr="00E35099">
        <w:rPr>
          <w:i/>
        </w:rPr>
        <w:t xml:space="preserve"> Инструкции № 157н)</w:t>
      </w:r>
      <w:bookmarkStart w:id="73" w:name="_docEnd_2"/>
      <w:bookmarkEnd w:id="73"/>
    </w:p>
    <w:p w:rsidR="00404B62" w:rsidRPr="00F0006F" w:rsidRDefault="00404B62" w:rsidP="00404B62">
      <w:pPr>
        <w:pStyle w:val="afd"/>
        <w:spacing w:before="0" w:after="0" w:line="240" w:lineRule="auto"/>
        <w:ind w:firstLine="0"/>
        <w:rPr>
          <w:sz w:val="28"/>
          <w:szCs w:val="28"/>
        </w:rPr>
      </w:pPr>
      <w:r>
        <w:rPr>
          <w:sz w:val="28"/>
          <w:szCs w:val="28"/>
        </w:rPr>
        <w:t xml:space="preserve">13.13. </w:t>
      </w:r>
      <w:r w:rsidRPr="00F0006F">
        <w:rPr>
          <w:sz w:val="28"/>
          <w:szCs w:val="28"/>
        </w:rPr>
        <w:t xml:space="preserve">На </w:t>
      </w:r>
      <w:proofErr w:type="spellStart"/>
      <w:r w:rsidRPr="00F0006F">
        <w:rPr>
          <w:sz w:val="28"/>
          <w:szCs w:val="28"/>
        </w:rPr>
        <w:t>забалансовом</w:t>
      </w:r>
      <w:proofErr w:type="spellEnd"/>
      <w:r w:rsidRPr="00F0006F">
        <w:rPr>
          <w:sz w:val="28"/>
          <w:szCs w:val="28"/>
        </w:rPr>
        <w:t xml:space="preserve"> счете 27 «Материальные ценности, выданные в личное пользование работникам (сотрудникам) учитывается специальная одежда и средства индивидуальной защиты (жилеты сигнальные; галоши диэлектрические; перчатки диэлектрические; коврики диэлектрические; </w:t>
      </w:r>
      <w:proofErr w:type="gramStart"/>
      <w:r w:rsidRPr="00F0006F">
        <w:rPr>
          <w:sz w:val="28"/>
          <w:szCs w:val="28"/>
        </w:rPr>
        <w:t>костюмы для водителей), в соответствии с приказами Министерства здравоохранения и социального развития  РФ № 357н от 22</w:t>
      </w:r>
      <w:r>
        <w:rPr>
          <w:sz w:val="28"/>
          <w:szCs w:val="28"/>
        </w:rPr>
        <w:t xml:space="preserve"> июня </w:t>
      </w:r>
      <w:r w:rsidRPr="00F0006F">
        <w:rPr>
          <w:sz w:val="28"/>
          <w:szCs w:val="28"/>
        </w:rPr>
        <w:t>20</w:t>
      </w:r>
      <w:r>
        <w:rPr>
          <w:sz w:val="28"/>
          <w:szCs w:val="28"/>
        </w:rPr>
        <w:t>09 года</w:t>
      </w:r>
      <w:r w:rsidRPr="00F0006F">
        <w:rPr>
          <w:sz w:val="28"/>
          <w:szCs w:val="28"/>
        </w:rPr>
        <w:t xml:space="preserve">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r w:rsidRPr="00F0006F">
        <w:rPr>
          <w:sz w:val="28"/>
          <w:szCs w:val="28"/>
        </w:rPr>
        <w:t xml:space="preserve">  № 290н от </w:t>
      </w:r>
      <w:r>
        <w:rPr>
          <w:sz w:val="28"/>
          <w:szCs w:val="28"/>
        </w:rPr>
        <w:t xml:space="preserve">1 июня </w:t>
      </w:r>
      <w:r w:rsidRPr="00F0006F">
        <w:rPr>
          <w:sz w:val="28"/>
          <w:szCs w:val="28"/>
        </w:rPr>
        <w:t>2009</w:t>
      </w:r>
      <w:r>
        <w:rPr>
          <w:sz w:val="28"/>
          <w:szCs w:val="28"/>
        </w:rPr>
        <w:t xml:space="preserve"> </w:t>
      </w:r>
      <w:r w:rsidRPr="00F0006F">
        <w:rPr>
          <w:sz w:val="28"/>
          <w:szCs w:val="28"/>
        </w:rPr>
        <w:t>г</w:t>
      </w:r>
      <w:r>
        <w:rPr>
          <w:sz w:val="28"/>
          <w:szCs w:val="28"/>
        </w:rPr>
        <w:t>ода</w:t>
      </w:r>
      <w:r w:rsidRPr="00F0006F">
        <w:rPr>
          <w:sz w:val="28"/>
          <w:szCs w:val="28"/>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 № 297</w:t>
      </w:r>
      <w:r>
        <w:rPr>
          <w:sz w:val="28"/>
          <w:szCs w:val="28"/>
        </w:rPr>
        <w:t>н</w:t>
      </w:r>
      <w:r w:rsidRPr="00F0006F">
        <w:rPr>
          <w:sz w:val="28"/>
          <w:szCs w:val="28"/>
        </w:rPr>
        <w:t xml:space="preserve"> от 20</w:t>
      </w:r>
      <w:r>
        <w:rPr>
          <w:sz w:val="28"/>
          <w:szCs w:val="28"/>
        </w:rPr>
        <w:t xml:space="preserve"> апреля </w:t>
      </w:r>
      <w:r w:rsidRPr="00F0006F">
        <w:rPr>
          <w:sz w:val="28"/>
          <w:szCs w:val="28"/>
        </w:rPr>
        <w:t>2006 г</w:t>
      </w:r>
      <w:r>
        <w:rPr>
          <w:sz w:val="28"/>
          <w:szCs w:val="28"/>
        </w:rPr>
        <w:t>ода</w:t>
      </w:r>
      <w:r w:rsidRPr="00F0006F">
        <w:rPr>
          <w:sz w:val="28"/>
          <w:szCs w:val="28"/>
        </w:rPr>
        <w:t xml:space="preserve"> «Об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w:t>
      </w:r>
    </w:p>
    <w:p w:rsidR="00404B62" w:rsidRPr="00F0006F" w:rsidRDefault="00404B62" w:rsidP="00404B62">
      <w:pPr>
        <w:pStyle w:val="afd"/>
        <w:spacing w:before="0" w:after="0" w:line="240" w:lineRule="auto"/>
        <w:ind w:firstLine="709"/>
        <w:rPr>
          <w:sz w:val="28"/>
          <w:szCs w:val="28"/>
        </w:rPr>
      </w:pPr>
      <w:r w:rsidRPr="00F0006F">
        <w:rPr>
          <w:sz w:val="28"/>
          <w:szCs w:val="28"/>
        </w:rPr>
        <w:t xml:space="preserve">Принятие к учету  объектов имущества (передача материальных ценностей работникам)  осуществляется на </w:t>
      </w:r>
      <w:proofErr w:type="gramStart"/>
      <w:r w:rsidRPr="00F0006F">
        <w:rPr>
          <w:sz w:val="28"/>
          <w:szCs w:val="28"/>
        </w:rPr>
        <w:t>основании</w:t>
      </w:r>
      <w:proofErr w:type="gramEnd"/>
      <w:r w:rsidRPr="00F0006F">
        <w:rPr>
          <w:sz w:val="28"/>
          <w:szCs w:val="28"/>
        </w:rPr>
        <w:t xml:space="preserve"> ведомости выдачи материальных ценностей на ну</w:t>
      </w:r>
      <w:r>
        <w:rPr>
          <w:sz w:val="28"/>
          <w:szCs w:val="28"/>
        </w:rPr>
        <w:t>жд</w:t>
      </w:r>
      <w:r w:rsidRPr="00F0006F">
        <w:rPr>
          <w:sz w:val="28"/>
          <w:szCs w:val="28"/>
        </w:rPr>
        <w:t>ы учреждения (ф.0504210) по балансовой стоимости.</w:t>
      </w:r>
    </w:p>
    <w:p w:rsidR="00404B62" w:rsidRDefault="00404B62" w:rsidP="00404B62">
      <w:pPr>
        <w:pStyle w:val="afd"/>
        <w:spacing w:before="0" w:after="0" w:line="240" w:lineRule="auto"/>
        <w:ind w:firstLine="709"/>
        <w:rPr>
          <w:sz w:val="28"/>
          <w:szCs w:val="28"/>
        </w:rPr>
      </w:pPr>
      <w:r w:rsidRPr="00F0006F">
        <w:rPr>
          <w:sz w:val="28"/>
          <w:szCs w:val="28"/>
        </w:rPr>
        <w:t xml:space="preserve">Выбытие объектов имущества с </w:t>
      </w:r>
      <w:proofErr w:type="spellStart"/>
      <w:r w:rsidRPr="00F0006F">
        <w:rPr>
          <w:sz w:val="28"/>
          <w:szCs w:val="28"/>
        </w:rPr>
        <w:t>забалансового</w:t>
      </w:r>
      <w:proofErr w:type="spellEnd"/>
      <w:r w:rsidRPr="00F0006F">
        <w:rPr>
          <w:sz w:val="28"/>
          <w:szCs w:val="28"/>
        </w:rPr>
        <w:t xml:space="preserve"> учета производится на </w:t>
      </w:r>
      <w:proofErr w:type="gramStart"/>
      <w:r w:rsidRPr="00F0006F">
        <w:rPr>
          <w:sz w:val="28"/>
          <w:szCs w:val="28"/>
        </w:rPr>
        <w:t>основании</w:t>
      </w:r>
      <w:proofErr w:type="gramEnd"/>
      <w:r w:rsidRPr="00F0006F">
        <w:rPr>
          <w:sz w:val="28"/>
          <w:szCs w:val="28"/>
        </w:rPr>
        <w:t xml:space="preserve"> Акта о списании материальных запасов (ф.0504230)</w:t>
      </w:r>
      <w:r>
        <w:rPr>
          <w:sz w:val="28"/>
          <w:szCs w:val="28"/>
        </w:rPr>
        <w:t>.</w:t>
      </w:r>
    </w:p>
    <w:p w:rsidR="00404B62" w:rsidRPr="00881F61" w:rsidRDefault="00404B62" w:rsidP="00404B62">
      <w:pPr>
        <w:spacing w:before="0" w:after="0" w:line="240" w:lineRule="auto"/>
        <w:ind w:firstLine="0"/>
        <w:rPr>
          <w:sz w:val="28"/>
          <w:szCs w:val="28"/>
        </w:rPr>
      </w:pPr>
    </w:p>
    <w:p w:rsidR="00F61DAC" w:rsidRPr="00881F61" w:rsidRDefault="00F61DAC" w:rsidP="00404B62">
      <w:pPr>
        <w:spacing w:before="0" w:after="0" w:line="240" w:lineRule="auto"/>
        <w:ind w:firstLine="0"/>
        <w:rPr>
          <w:sz w:val="28"/>
          <w:szCs w:val="28"/>
        </w:rPr>
      </w:pPr>
    </w:p>
    <w:p w:rsidR="000D3B3B" w:rsidRPr="000D3B3B" w:rsidRDefault="00CD591B" w:rsidP="008031C7">
      <w:pPr>
        <w:pStyle w:val="1"/>
        <w:spacing w:before="0" w:after="0" w:line="240" w:lineRule="auto"/>
        <w:rPr>
          <w:b w:val="0"/>
          <w:sz w:val="28"/>
        </w:rPr>
      </w:pPr>
      <w:r>
        <w:rPr>
          <w:b w:val="0"/>
          <w:sz w:val="28"/>
        </w:rPr>
        <w:t>Бухгалтерская и статистическая о</w:t>
      </w:r>
      <w:r w:rsidR="000D3B3B" w:rsidRPr="000D3B3B">
        <w:rPr>
          <w:b w:val="0"/>
          <w:sz w:val="28"/>
        </w:rPr>
        <w:t>тчетность</w:t>
      </w:r>
    </w:p>
    <w:p w:rsidR="008031C7" w:rsidRDefault="008031C7" w:rsidP="008031C7">
      <w:pPr>
        <w:spacing w:before="0" w:after="0" w:line="240" w:lineRule="auto"/>
        <w:rPr>
          <w:sz w:val="28"/>
          <w:szCs w:val="28"/>
        </w:rPr>
      </w:pPr>
    </w:p>
    <w:p w:rsidR="000D3B3B" w:rsidRDefault="00CD591B" w:rsidP="00CD591B">
      <w:pPr>
        <w:spacing w:before="0" w:after="0" w:line="240" w:lineRule="auto"/>
        <w:ind w:firstLine="0"/>
        <w:rPr>
          <w:sz w:val="28"/>
          <w:szCs w:val="28"/>
        </w:rPr>
      </w:pPr>
      <w:r>
        <w:rPr>
          <w:sz w:val="28"/>
          <w:szCs w:val="28"/>
        </w:rPr>
        <w:t xml:space="preserve">14.1. </w:t>
      </w:r>
      <w:r w:rsidR="00074A1A">
        <w:rPr>
          <w:sz w:val="28"/>
          <w:szCs w:val="28"/>
        </w:rPr>
        <w:t>Бухгалтерская (</w:t>
      </w:r>
      <w:r w:rsidR="00D96B1B">
        <w:rPr>
          <w:sz w:val="28"/>
          <w:szCs w:val="28"/>
        </w:rPr>
        <w:t>бюджетная</w:t>
      </w:r>
      <w:r w:rsidR="00074A1A">
        <w:rPr>
          <w:sz w:val="28"/>
          <w:szCs w:val="28"/>
        </w:rPr>
        <w:t>), статистическая</w:t>
      </w:r>
      <w:r w:rsidR="008031C7">
        <w:rPr>
          <w:sz w:val="28"/>
          <w:szCs w:val="28"/>
        </w:rPr>
        <w:t xml:space="preserve"> отчетность </w:t>
      </w:r>
      <w:proofErr w:type="gramStart"/>
      <w:r w:rsidR="008031C7">
        <w:rPr>
          <w:sz w:val="28"/>
          <w:szCs w:val="28"/>
        </w:rPr>
        <w:t>составляется и представляется</w:t>
      </w:r>
      <w:proofErr w:type="gramEnd"/>
      <w:r w:rsidR="008031C7">
        <w:rPr>
          <w:sz w:val="28"/>
          <w:szCs w:val="28"/>
        </w:rPr>
        <w:t xml:space="preserve"> по формам,  а также  в объеме и сроки, установленные приказами Минфина Российской Федерации, </w:t>
      </w:r>
      <w:r w:rsidR="00074A1A">
        <w:rPr>
          <w:sz w:val="28"/>
          <w:szCs w:val="28"/>
        </w:rPr>
        <w:t xml:space="preserve">Росстата, </w:t>
      </w:r>
      <w:r w:rsidR="008031C7">
        <w:rPr>
          <w:sz w:val="28"/>
          <w:szCs w:val="28"/>
        </w:rPr>
        <w:t>Федерального фонда обязательного медицинского страхования, департамента финансов Вологодской области, с учетом нормативных актов и письменных разъяснений.</w:t>
      </w:r>
    </w:p>
    <w:p w:rsidR="000D3B3B" w:rsidRPr="00502DF7" w:rsidRDefault="00502DF7" w:rsidP="00502DF7">
      <w:pPr>
        <w:spacing w:before="0" w:after="0" w:line="240" w:lineRule="auto"/>
        <w:ind w:firstLine="0"/>
        <w:rPr>
          <w:sz w:val="28"/>
          <w:szCs w:val="28"/>
        </w:rPr>
      </w:pPr>
      <w:r>
        <w:rPr>
          <w:sz w:val="28"/>
          <w:szCs w:val="28"/>
        </w:rPr>
        <w:lastRenderedPageBreak/>
        <w:t xml:space="preserve">14.2. </w:t>
      </w:r>
      <w:r w:rsidR="001D6478">
        <w:rPr>
          <w:sz w:val="28"/>
          <w:szCs w:val="28"/>
        </w:rPr>
        <w:t xml:space="preserve">Бухгалтерская (бюджетная), статистическая отчетность </w:t>
      </w:r>
      <w:r w:rsidR="00D96B1B">
        <w:rPr>
          <w:sz w:val="28"/>
          <w:szCs w:val="28"/>
        </w:rPr>
        <w:t xml:space="preserve">представляется на бумажных </w:t>
      </w:r>
      <w:proofErr w:type="gramStart"/>
      <w:r w:rsidR="00D96B1B">
        <w:rPr>
          <w:sz w:val="28"/>
          <w:szCs w:val="28"/>
        </w:rPr>
        <w:t>носителях</w:t>
      </w:r>
      <w:proofErr w:type="gramEnd"/>
      <w:r w:rsidR="00D96B1B">
        <w:rPr>
          <w:sz w:val="28"/>
          <w:szCs w:val="28"/>
        </w:rPr>
        <w:t>, в электронном виде с использованием электронно-цифровой подписи.</w:t>
      </w:r>
    </w:p>
    <w:p w:rsidR="00F61DAC" w:rsidRPr="00CD591B" w:rsidRDefault="00F61DAC" w:rsidP="008031C7">
      <w:pPr>
        <w:spacing w:before="0" w:after="0" w:line="240" w:lineRule="auto"/>
      </w:pPr>
    </w:p>
    <w:p w:rsidR="00F61DAC" w:rsidRPr="00CD591B" w:rsidRDefault="00F61DAC" w:rsidP="008031C7">
      <w:pPr>
        <w:spacing w:before="0" w:after="0" w:line="240" w:lineRule="auto"/>
      </w:pPr>
    </w:p>
    <w:p w:rsidR="000D3B3B" w:rsidRPr="009A5BAC" w:rsidRDefault="000D3B3B" w:rsidP="008031C7">
      <w:pPr>
        <w:spacing w:before="0" w:after="0" w:line="240" w:lineRule="auto"/>
        <w:jc w:val="center"/>
        <w:rPr>
          <w:sz w:val="28"/>
          <w:szCs w:val="28"/>
        </w:rPr>
      </w:pPr>
      <w:r w:rsidRPr="009A5BAC">
        <w:rPr>
          <w:sz w:val="28"/>
          <w:szCs w:val="28"/>
        </w:rPr>
        <w:t>1</w:t>
      </w:r>
      <w:r w:rsidR="00E06A6A">
        <w:rPr>
          <w:sz w:val="28"/>
          <w:szCs w:val="28"/>
        </w:rPr>
        <w:t>5</w:t>
      </w:r>
      <w:r w:rsidRPr="009A5BAC">
        <w:rPr>
          <w:sz w:val="28"/>
          <w:szCs w:val="28"/>
        </w:rPr>
        <w:t xml:space="preserve">. Налоговый учет и налоговая </w:t>
      </w:r>
      <w:r>
        <w:rPr>
          <w:sz w:val="28"/>
          <w:szCs w:val="28"/>
        </w:rPr>
        <w:t>отчетность</w:t>
      </w:r>
    </w:p>
    <w:p w:rsidR="000D3B3B" w:rsidRPr="009A5BAC" w:rsidRDefault="000D3B3B" w:rsidP="008031C7">
      <w:pPr>
        <w:spacing w:before="0" w:after="0" w:line="240" w:lineRule="auto"/>
        <w:rPr>
          <w:sz w:val="28"/>
          <w:szCs w:val="28"/>
        </w:rPr>
      </w:pPr>
    </w:p>
    <w:p w:rsidR="000D3B3B" w:rsidRPr="00410D12" w:rsidRDefault="00CD591B" w:rsidP="008031C7">
      <w:pPr>
        <w:spacing w:before="0" w:after="0" w:line="240" w:lineRule="auto"/>
        <w:ind w:firstLine="0"/>
        <w:rPr>
          <w:sz w:val="28"/>
          <w:szCs w:val="28"/>
        </w:rPr>
      </w:pPr>
      <w:r w:rsidRPr="00881F61">
        <w:rPr>
          <w:sz w:val="28"/>
          <w:szCs w:val="28"/>
        </w:rPr>
        <w:t>15</w:t>
      </w:r>
      <w:r w:rsidR="000D3B3B" w:rsidRPr="009A5BAC">
        <w:rPr>
          <w:sz w:val="28"/>
          <w:szCs w:val="28"/>
        </w:rPr>
        <w:t>.1</w:t>
      </w:r>
      <w:r w:rsidR="000D3B3B">
        <w:rPr>
          <w:b/>
          <w:sz w:val="28"/>
          <w:szCs w:val="28"/>
        </w:rPr>
        <w:t>.</w:t>
      </w:r>
      <w:r w:rsidR="000D3B3B">
        <w:rPr>
          <w:sz w:val="28"/>
          <w:szCs w:val="28"/>
        </w:rPr>
        <w:t xml:space="preserve"> </w:t>
      </w:r>
      <w:r w:rsidR="000D3B3B" w:rsidRPr="00410D12">
        <w:rPr>
          <w:sz w:val="28"/>
          <w:szCs w:val="28"/>
        </w:rPr>
        <w:t>Налоговый учет организуется в соответствии с Налоговы</w:t>
      </w:r>
      <w:r w:rsidR="000D3B3B">
        <w:rPr>
          <w:sz w:val="28"/>
          <w:szCs w:val="28"/>
        </w:rPr>
        <w:t>м Кодексом Российской Федерации (далее – НК), утвержденным Федеральным Законом от 31.08.1998 №146-ФЗ (с последующими изменениями и дополнениями).</w:t>
      </w:r>
    </w:p>
    <w:p w:rsidR="000D3B3B" w:rsidRDefault="000D3B3B" w:rsidP="000D3B3B">
      <w:pPr>
        <w:spacing w:before="0" w:after="0" w:line="240" w:lineRule="auto"/>
        <w:ind w:firstLine="0"/>
        <w:rPr>
          <w:sz w:val="28"/>
          <w:szCs w:val="28"/>
        </w:rPr>
      </w:pPr>
      <w:r w:rsidRPr="009A5BAC">
        <w:rPr>
          <w:sz w:val="28"/>
          <w:szCs w:val="28"/>
        </w:rPr>
        <w:t>1</w:t>
      </w:r>
      <w:r w:rsidR="00CD591B" w:rsidRPr="00881F61">
        <w:rPr>
          <w:sz w:val="28"/>
          <w:szCs w:val="28"/>
        </w:rPr>
        <w:t>5</w:t>
      </w:r>
      <w:r w:rsidRPr="009A5BAC">
        <w:rPr>
          <w:sz w:val="28"/>
          <w:szCs w:val="28"/>
        </w:rPr>
        <w:t>.2</w:t>
      </w:r>
      <w:r w:rsidRPr="001F2BE6">
        <w:rPr>
          <w:sz w:val="28"/>
          <w:szCs w:val="28"/>
        </w:rPr>
        <w:t>.</w:t>
      </w:r>
      <w:r w:rsidRPr="001F2BE6">
        <w:rPr>
          <w:b/>
          <w:sz w:val="28"/>
          <w:szCs w:val="28"/>
        </w:rPr>
        <w:t xml:space="preserve"> </w:t>
      </w:r>
      <w:r w:rsidRPr="001F2BE6">
        <w:rPr>
          <w:sz w:val="28"/>
          <w:szCs w:val="28"/>
        </w:rPr>
        <w:t>Налоговые регистры формируются из бухгалтерских регистров с внесением корректировок.</w:t>
      </w:r>
      <w:r w:rsidRPr="00410D12">
        <w:rPr>
          <w:sz w:val="28"/>
          <w:szCs w:val="28"/>
        </w:rPr>
        <w:t xml:space="preserve"> </w:t>
      </w:r>
    </w:p>
    <w:p w:rsidR="000D3B3B" w:rsidRDefault="000D3B3B" w:rsidP="000D3B3B">
      <w:pPr>
        <w:spacing w:before="0" w:after="0" w:line="240" w:lineRule="auto"/>
        <w:ind w:firstLine="0"/>
        <w:rPr>
          <w:sz w:val="28"/>
          <w:szCs w:val="28"/>
        </w:rPr>
      </w:pPr>
      <w:r>
        <w:rPr>
          <w:sz w:val="28"/>
          <w:szCs w:val="28"/>
        </w:rPr>
        <w:t>1</w:t>
      </w:r>
      <w:r w:rsidR="00CD591B" w:rsidRPr="00881F61">
        <w:rPr>
          <w:sz w:val="28"/>
          <w:szCs w:val="28"/>
        </w:rPr>
        <w:t>5</w:t>
      </w:r>
      <w:r w:rsidRPr="009A5BAC">
        <w:rPr>
          <w:sz w:val="28"/>
          <w:szCs w:val="28"/>
        </w:rPr>
        <w:t>.3</w:t>
      </w:r>
      <w:r w:rsidRPr="00410D12">
        <w:rPr>
          <w:b/>
          <w:sz w:val="28"/>
          <w:szCs w:val="28"/>
        </w:rPr>
        <w:t xml:space="preserve">. </w:t>
      </w:r>
      <w:r w:rsidRPr="00410D12">
        <w:rPr>
          <w:sz w:val="28"/>
          <w:szCs w:val="28"/>
        </w:rPr>
        <w:t>Налоговым периодом считается п</w:t>
      </w:r>
      <w:r>
        <w:rPr>
          <w:sz w:val="28"/>
          <w:szCs w:val="28"/>
        </w:rPr>
        <w:t>ериод с 01 января по 31 декабря</w:t>
      </w:r>
      <w:r w:rsidRPr="00410D12">
        <w:rPr>
          <w:sz w:val="28"/>
          <w:szCs w:val="28"/>
        </w:rPr>
        <w:t>.</w:t>
      </w:r>
    </w:p>
    <w:p w:rsidR="00CD591B" w:rsidRDefault="000D3B3B" w:rsidP="00CD591B">
      <w:pPr>
        <w:pStyle w:val="31"/>
        <w:spacing w:after="0"/>
        <w:jc w:val="both"/>
        <w:rPr>
          <w:sz w:val="28"/>
          <w:szCs w:val="28"/>
        </w:rPr>
      </w:pPr>
      <w:r w:rsidRPr="001F2BE6">
        <w:rPr>
          <w:sz w:val="28"/>
          <w:szCs w:val="28"/>
        </w:rPr>
        <w:t>1</w:t>
      </w:r>
      <w:r w:rsidR="00CD591B" w:rsidRPr="00881F61">
        <w:rPr>
          <w:sz w:val="28"/>
          <w:szCs w:val="28"/>
        </w:rPr>
        <w:t>5</w:t>
      </w:r>
      <w:r w:rsidRPr="001F2BE6">
        <w:rPr>
          <w:sz w:val="28"/>
          <w:szCs w:val="28"/>
        </w:rPr>
        <w:t xml:space="preserve">.4. Налоговая база по налогу на прибыль определяется на </w:t>
      </w:r>
      <w:proofErr w:type="gramStart"/>
      <w:r w:rsidRPr="001F2BE6">
        <w:rPr>
          <w:sz w:val="28"/>
          <w:szCs w:val="28"/>
        </w:rPr>
        <w:t>основании</w:t>
      </w:r>
      <w:proofErr w:type="gramEnd"/>
      <w:r w:rsidRPr="001F2BE6">
        <w:rPr>
          <w:sz w:val="28"/>
          <w:szCs w:val="28"/>
        </w:rPr>
        <w:t xml:space="preserve"> показателей сводных синтетических и аналитических регистров учета. Методом признания доходов и расходов считается метод начисления.</w:t>
      </w:r>
    </w:p>
    <w:p w:rsidR="000D3B3B" w:rsidRPr="001F2BE6" w:rsidRDefault="00CD591B" w:rsidP="00CD591B">
      <w:pPr>
        <w:pStyle w:val="31"/>
        <w:spacing w:after="0"/>
        <w:jc w:val="both"/>
        <w:rPr>
          <w:sz w:val="28"/>
          <w:szCs w:val="28"/>
        </w:rPr>
      </w:pPr>
      <w:r>
        <w:rPr>
          <w:sz w:val="28"/>
          <w:szCs w:val="28"/>
        </w:rPr>
        <w:t>15.5.</w:t>
      </w:r>
      <w:r w:rsidR="000D3B3B" w:rsidRPr="001F2BE6">
        <w:rPr>
          <w:sz w:val="28"/>
          <w:szCs w:val="28"/>
        </w:rPr>
        <w:t>Фонд использует право на освобождение от обложения НДС.</w:t>
      </w:r>
    </w:p>
    <w:p w:rsidR="00510F3C" w:rsidRPr="007E10D8" w:rsidRDefault="00CD591B" w:rsidP="00CD591B">
      <w:pPr>
        <w:pStyle w:val="31"/>
        <w:spacing w:after="0"/>
        <w:jc w:val="both"/>
        <w:rPr>
          <w:color w:val="000000"/>
          <w:sz w:val="28"/>
          <w:szCs w:val="28"/>
        </w:rPr>
      </w:pPr>
      <w:proofErr w:type="gramStart"/>
      <w:r>
        <w:rPr>
          <w:sz w:val="28"/>
          <w:szCs w:val="28"/>
        </w:rPr>
        <w:t>15.6.</w:t>
      </w:r>
      <w:r w:rsidR="000D3B3B">
        <w:rPr>
          <w:sz w:val="28"/>
          <w:szCs w:val="28"/>
        </w:rPr>
        <w:t xml:space="preserve">Объектом налогообложения налогом на имущество признается </w:t>
      </w:r>
      <w:r w:rsidR="000D3B3B" w:rsidRPr="00410D12">
        <w:rPr>
          <w:color w:val="000000"/>
          <w:sz w:val="28"/>
          <w:szCs w:val="28"/>
        </w:rPr>
        <w:t xml:space="preserve">движимое и недвижимое </w:t>
      </w:r>
      <w:r w:rsidR="000D3B3B">
        <w:rPr>
          <w:color w:val="000000"/>
          <w:sz w:val="28"/>
          <w:szCs w:val="28"/>
        </w:rPr>
        <w:t xml:space="preserve">имущество, </w:t>
      </w:r>
      <w:r w:rsidR="000D3B3B" w:rsidRPr="00410D12">
        <w:rPr>
          <w:color w:val="000000"/>
          <w:sz w:val="28"/>
          <w:szCs w:val="28"/>
        </w:rPr>
        <w:t xml:space="preserve">учитываемое на балансе </w:t>
      </w:r>
      <w:r w:rsidR="000D3B3B">
        <w:rPr>
          <w:color w:val="000000"/>
          <w:sz w:val="28"/>
          <w:szCs w:val="28"/>
        </w:rPr>
        <w:t xml:space="preserve">Фонда </w:t>
      </w:r>
      <w:r w:rsidR="000D3B3B" w:rsidRPr="00410D12">
        <w:rPr>
          <w:color w:val="000000"/>
          <w:sz w:val="28"/>
          <w:szCs w:val="28"/>
        </w:rPr>
        <w:t>в качестве объектов основных средств в порядке, установленном для ведения бухгалтерского (</w:t>
      </w:r>
      <w:proofErr w:type="spellStart"/>
      <w:r w:rsidR="000D3B3B" w:rsidRPr="00410D12">
        <w:rPr>
          <w:color w:val="000000"/>
          <w:sz w:val="28"/>
          <w:szCs w:val="28"/>
        </w:rPr>
        <w:t>финансовог</w:t>
      </w:r>
      <w:proofErr w:type="spellEnd"/>
      <w:proofErr w:type="gramEnd"/>
    </w:p>
    <w:p w:rsidR="000D3B3B" w:rsidRDefault="000D3B3B" w:rsidP="00CD591B">
      <w:pPr>
        <w:pStyle w:val="31"/>
        <w:spacing w:after="0"/>
        <w:jc w:val="both"/>
        <w:rPr>
          <w:sz w:val="28"/>
          <w:szCs w:val="28"/>
        </w:rPr>
      </w:pPr>
      <w:r w:rsidRPr="00410D12">
        <w:rPr>
          <w:color w:val="000000"/>
          <w:sz w:val="28"/>
          <w:szCs w:val="28"/>
        </w:rPr>
        <w:t>о) учета.</w:t>
      </w:r>
      <w:r w:rsidR="002F1F8D">
        <w:rPr>
          <w:color w:val="000000"/>
          <w:sz w:val="28"/>
          <w:szCs w:val="28"/>
        </w:rPr>
        <w:t xml:space="preserve"> </w:t>
      </w:r>
      <w:r>
        <w:rPr>
          <w:color w:val="000000"/>
          <w:sz w:val="28"/>
          <w:szCs w:val="28"/>
        </w:rPr>
        <w:t xml:space="preserve"> По налогу на имущество </w:t>
      </w:r>
      <w:r>
        <w:rPr>
          <w:sz w:val="28"/>
          <w:szCs w:val="28"/>
        </w:rPr>
        <w:t xml:space="preserve">Фонд производит авансовые платежи. </w:t>
      </w:r>
    </w:p>
    <w:p w:rsidR="000D3B3B" w:rsidRPr="000F4C92" w:rsidRDefault="00CD591B" w:rsidP="00CD591B">
      <w:pPr>
        <w:pStyle w:val="31"/>
        <w:spacing w:after="0"/>
        <w:jc w:val="both"/>
        <w:rPr>
          <w:sz w:val="28"/>
          <w:szCs w:val="28"/>
        </w:rPr>
      </w:pPr>
      <w:r>
        <w:rPr>
          <w:sz w:val="28"/>
          <w:szCs w:val="28"/>
        </w:rPr>
        <w:t>15.7.</w:t>
      </w:r>
      <w:r w:rsidR="000D3B3B">
        <w:rPr>
          <w:sz w:val="28"/>
          <w:szCs w:val="28"/>
        </w:rPr>
        <w:t xml:space="preserve">Налоговая база по земельному налогу </w:t>
      </w:r>
      <w:r w:rsidR="000D3B3B" w:rsidRPr="00410D12">
        <w:rPr>
          <w:color w:val="000000"/>
          <w:sz w:val="28"/>
          <w:szCs w:val="28"/>
        </w:rPr>
        <w:t>определяется как кадастровая стоимость земельн</w:t>
      </w:r>
      <w:r w:rsidR="000D3B3B">
        <w:rPr>
          <w:color w:val="000000"/>
          <w:sz w:val="28"/>
          <w:szCs w:val="28"/>
        </w:rPr>
        <w:t>ого</w:t>
      </w:r>
      <w:r w:rsidR="000D3B3B" w:rsidRPr="00410D12">
        <w:rPr>
          <w:color w:val="000000"/>
          <w:sz w:val="28"/>
          <w:szCs w:val="28"/>
        </w:rPr>
        <w:t xml:space="preserve"> участк</w:t>
      </w:r>
      <w:r w:rsidR="000D3B3B">
        <w:rPr>
          <w:color w:val="000000"/>
          <w:sz w:val="28"/>
          <w:szCs w:val="28"/>
        </w:rPr>
        <w:t>а</w:t>
      </w:r>
      <w:r w:rsidR="000D3B3B" w:rsidRPr="00410D12">
        <w:rPr>
          <w:color w:val="000000"/>
          <w:sz w:val="28"/>
          <w:szCs w:val="28"/>
        </w:rPr>
        <w:t>, признаваем</w:t>
      </w:r>
      <w:r w:rsidR="000D3B3B">
        <w:rPr>
          <w:color w:val="000000"/>
          <w:sz w:val="28"/>
          <w:szCs w:val="28"/>
        </w:rPr>
        <w:t>ого</w:t>
      </w:r>
      <w:r w:rsidR="000D3B3B" w:rsidRPr="00410D12">
        <w:rPr>
          <w:color w:val="000000"/>
          <w:sz w:val="28"/>
          <w:szCs w:val="28"/>
        </w:rPr>
        <w:t xml:space="preserve"> объект</w:t>
      </w:r>
      <w:r w:rsidR="000D3B3B">
        <w:rPr>
          <w:color w:val="000000"/>
          <w:sz w:val="28"/>
          <w:szCs w:val="28"/>
        </w:rPr>
        <w:t>ом</w:t>
      </w:r>
      <w:r w:rsidR="000D3B3B" w:rsidRPr="00410D12">
        <w:rPr>
          <w:color w:val="000000"/>
          <w:sz w:val="28"/>
          <w:szCs w:val="28"/>
        </w:rPr>
        <w:t xml:space="preserve"> налогообложения.</w:t>
      </w:r>
      <w:r w:rsidR="000D3B3B">
        <w:rPr>
          <w:color w:val="000000"/>
          <w:sz w:val="28"/>
          <w:szCs w:val="28"/>
        </w:rPr>
        <w:t xml:space="preserve">  Фонд применяет налоговую ставку, установленную законодательными актами</w:t>
      </w:r>
      <w:r w:rsidR="002F1F8D">
        <w:rPr>
          <w:color w:val="000000"/>
          <w:sz w:val="28"/>
          <w:szCs w:val="28"/>
        </w:rPr>
        <w:t xml:space="preserve"> </w:t>
      </w:r>
      <w:r w:rsidR="000D3B3B">
        <w:rPr>
          <w:color w:val="000000"/>
          <w:sz w:val="28"/>
          <w:szCs w:val="28"/>
        </w:rPr>
        <w:t xml:space="preserve"> Вологодской </w:t>
      </w:r>
      <w:r w:rsidR="000D3B3B">
        <w:rPr>
          <w:sz w:val="28"/>
          <w:szCs w:val="28"/>
        </w:rPr>
        <w:t>области. П</w:t>
      </w:r>
      <w:r w:rsidR="000D3B3B" w:rsidRPr="000F4C92">
        <w:rPr>
          <w:sz w:val="28"/>
          <w:szCs w:val="28"/>
        </w:rPr>
        <w:t>о земельному налогу</w:t>
      </w:r>
      <w:r w:rsidR="000D3B3B">
        <w:rPr>
          <w:sz w:val="28"/>
          <w:szCs w:val="28"/>
        </w:rPr>
        <w:t xml:space="preserve"> Фонд производит авансовые платежи</w:t>
      </w:r>
      <w:r w:rsidR="000D3B3B" w:rsidRPr="000F4C92">
        <w:rPr>
          <w:sz w:val="28"/>
          <w:szCs w:val="28"/>
        </w:rPr>
        <w:t>.</w:t>
      </w:r>
    </w:p>
    <w:p w:rsidR="000D3B3B" w:rsidRDefault="00CD591B" w:rsidP="000D3B3B">
      <w:pPr>
        <w:pStyle w:val="31"/>
        <w:tabs>
          <w:tab w:val="left" w:pos="900"/>
        </w:tabs>
        <w:spacing w:after="0"/>
        <w:jc w:val="both"/>
        <w:rPr>
          <w:color w:val="000000"/>
          <w:sz w:val="28"/>
          <w:szCs w:val="28"/>
        </w:rPr>
      </w:pPr>
      <w:r>
        <w:rPr>
          <w:color w:val="000000"/>
          <w:sz w:val="28"/>
          <w:szCs w:val="28"/>
        </w:rPr>
        <w:t>15.8.</w:t>
      </w:r>
      <w:r w:rsidR="000D3B3B">
        <w:rPr>
          <w:color w:val="000000"/>
          <w:sz w:val="28"/>
          <w:szCs w:val="28"/>
        </w:rPr>
        <w:t xml:space="preserve"> </w:t>
      </w:r>
      <w:r w:rsidR="000D3B3B" w:rsidRPr="00410D12">
        <w:rPr>
          <w:color w:val="000000"/>
          <w:sz w:val="28"/>
          <w:szCs w:val="28"/>
        </w:rPr>
        <w:t>Объектом налогообложения</w:t>
      </w:r>
      <w:r w:rsidR="000D3B3B">
        <w:rPr>
          <w:color w:val="000000"/>
          <w:sz w:val="28"/>
          <w:szCs w:val="28"/>
        </w:rPr>
        <w:t xml:space="preserve"> транспортным налогом</w:t>
      </w:r>
      <w:r w:rsidR="000D3B3B" w:rsidRPr="00410D12">
        <w:rPr>
          <w:color w:val="000000"/>
          <w:sz w:val="28"/>
          <w:szCs w:val="28"/>
        </w:rPr>
        <w:t xml:space="preserve"> считаются транспортные средства, зарегистрированные в установленном законодательством порядке.</w:t>
      </w:r>
      <w:r w:rsidR="000D3B3B">
        <w:rPr>
          <w:color w:val="000000"/>
          <w:sz w:val="28"/>
          <w:szCs w:val="28"/>
        </w:rPr>
        <w:t xml:space="preserve">  </w:t>
      </w:r>
      <w:r w:rsidR="000D3B3B" w:rsidRPr="00410D12">
        <w:rPr>
          <w:color w:val="000000"/>
          <w:sz w:val="28"/>
          <w:szCs w:val="28"/>
        </w:rPr>
        <w:t>Налоговой базой считается мощность двигателя транспортного средства, выраженная в лошадиных силах</w:t>
      </w:r>
      <w:r w:rsidR="000D3B3B">
        <w:rPr>
          <w:color w:val="000000"/>
          <w:sz w:val="28"/>
          <w:szCs w:val="28"/>
        </w:rPr>
        <w:t xml:space="preserve"> и налоговой ставки, установленной законодательными актами Вологодской </w:t>
      </w:r>
      <w:r w:rsidR="000D3B3B">
        <w:rPr>
          <w:sz w:val="28"/>
          <w:szCs w:val="28"/>
        </w:rPr>
        <w:t>области</w:t>
      </w:r>
      <w:r w:rsidR="000D3B3B" w:rsidRPr="00410D12">
        <w:rPr>
          <w:color w:val="000000"/>
          <w:sz w:val="28"/>
          <w:szCs w:val="28"/>
        </w:rPr>
        <w:t>.</w:t>
      </w:r>
      <w:r w:rsidR="000D3B3B">
        <w:rPr>
          <w:color w:val="000000"/>
          <w:sz w:val="28"/>
          <w:szCs w:val="28"/>
        </w:rPr>
        <w:t xml:space="preserve"> </w:t>
      </w:r>
      <w:r w:rsidR="000D3B3B" w:rsidRPr="00410D12">
        <w:rPr>
          <w:color w:val="000000"/>
          <w:sz w:val="28"/>
          <w:szCs w:val="28"/>
        </w:rPr>
        <w:t xml:space="preserve">Уплата </w:t>
      </w:r>
      <w:r w:rsidR="000D3B3B">
        <w:rPr>
          <w:color w:val="000000"/>
          <w:sz w:val="28"/>
          <w:szCs w:val="28"/>
        </w:rPr>
        <w:t xml:space="preserve">транспортного </w:t>
      </w:r>
      <w:r w:rsidR="000D3B3B" w:rsidRPr="00410D12">
        <w:rPr>
          <w:color w:val="000000"/>
          <w:sz w:val="28"/>
          <w:szCs w:val="28"/>
        </w:rPr>
        <w:t>налога производится по месту регистрации транспортного средства.</w:t>
      </w:r>
      <w:r w:rsidR="000D3B3B">
        <w:rPr>
          <w:color w:val="000000"/>
          <w:sz w:val="28"/>
          <w:szCs w:val="28"/>
        </w:rPr>
        <w:t xml:space="preserve"> Фонд производит</w:t>
      </w:r>
      <w:r w:rsidR="000D3B3B" w:rsidRPr="00410D12">
        <w:rPr>
          <w:color w:val="000000"/>
          <w:sz w:val="28"/>
          <w:szCs w:val="28"/>
        </w:rPr>
        <w:t xml:space="preserve"> авансовые платежи по транспортному налогу.</w:t>
      </w:r>
    </w:p>
    <w:p w:rsidR="000D3B3B" w:rsidRDefault="007F25B8" w:rsidP="007F25B8">
      <w:pPr>
        <w:spacing w:before="0" w:after="0" w:line="240" w:lineRule="auto"/>
        <w:ind w:firstLine="0"/>
        <w:rPr>
          <w:sz w:val="28"/>
          <w:szCs w:val="28"/>
        </w:rPr>
      </w:pPr>
      <w:r>
        <w:rPr>
          <w:color w:val="000000"/>
          <w:sz w:val="28"/>
          <w:szCs w:val="28"/>
        </w:rPr>
        <w:t>15.9.</w:t>
      </w:r>
      <w:r w:rsidR="000D3B3B">
        <w:rPr>
          <w:color w:val="000000"/>
          <w:sz w:val="28"/>
          <w:szCs w:val="28"/>
        </w:rPr>
        <w:t xml:space="preserve"> Объектом налогообложения налогом на доходы физических лиц являются доходы, перечисленные в ст. 210 НК. </w:t>
      </w:r>
      <w:r w:rsidR="000D3B3B" w:rsidRPr="00410D12">
        <w:rPr>
          <w:sz w:val="28"/>
          <w:szCs w:val="28"/>
        </w:rPr>
        <w:t>Учет доходов, налоговых вычетов, а так же сумм исчисленного и удержанного налога на доходы физических лиц по каждому сотруднику ведется в индивидуальной налоговой карточке.</w:t>
      </w:r>
    </w:p>
    <w:p w:rsidR="000D3B3B" w:rsidRDefault="000D3B3B" w:rsidP="000D3B3B">
      <w:pPr>
        <w:tabs>
          <w:tab w:val="num" w:pos="540"/>
        </w:tabs>
        <w:spacing w:before="0" w:after="0" w:line="240" w:lineRule="auto"/>
        <w:ind w:firstLine="426"/>
        <w:rPr>
          <w:sz w:val="28"/>
          <w:szCs w:val="28"/>
        </w:rPr>
      </w:pPr>
      <w:r>
        <w:rPr>
          <w:sz w:val="28"/>
          <w:szCs w:val="28"/>
        </w:rPr>
        <w:t xml:space="preserve">   </w:t>
      </w:r>
      <w:r w:rsidRPr="00410D12">
        <w:rPr>
          <w:sz w:val="28"/>
          <w:szCs w:val="28"/>
        </w:rPr>
        <w:t xml:space="preserve">Перечисление исчисленных и удержанных сумм налога в бюджет производиться </w:t>
      </w:r>
      <w:r>
        <w:rPr>
          <w:sz w:val="28"/>
          <w:szCs w:val="28"/>
        </w:rPr>
        <w:t>по месту</w:t>
      </w:r>
      <w:r w:rsidRPr="00410D12">
        <w:rPr>
          <w:sz w:val="28"/>
          <w:szCs w:val="28"/>
        </w:rPr>
        <w:t xml:space="preserve"> нахождения</w:t>
      </w:r>
      <w:r>
        <w:rPr>
          <w:sz w:val="28"/>
          <w:szCs w:val="28"/>
        </w:rPr>
        <w:t xml:space="preserve"> Фонда</w:t>
      </w:r>
      <w:r w:rsidRPr="00410D12">
        <w:rPr>
          <w:sz w:val="28"/>
          <w:szCs w:val="28"/>
        </w:rPr>
        <w:t>.</w:t>
      </w:r>
    </w:p>
    <w:p w:rsidR="00613525" w:rsidRDefault="007F25B8" w:rsidP="00BF00E5">
      <w:pPr>
        <w:spacing w:before="0" w:after="0" w:line="240" w:lineRule="auto"/>
        <w:ind w:firstLine="0"/>
      </w:pPr>
      <w:r>
        <w:rPr>
          <w:sz w:val="28"/>
          <w:szCs w:val="28"/>
        </w:rPr>
        <w:t>15.10.</w:t>
      </w:r>
      <w:r w:rsidR="000D3B3B">
        <w:rPr>
          <w:sz w:val="28"/>
          <w:szCs w:val="28"/>
        </w:rPr>
        <w:t xml:space="preserve"> </w:t>
      </w:r>
      <w:r w:rsidR="000D3B3B" w:rsidRPr="00410D12">
        <w:rPr>
          <w:sz w:val="28"/>
          <w:szCs w:val="28"/>
        </w:rPr>
        <w:t>Объекты налогообложения, льготы, ставки страховых взносов в ПФ, ФОМС,</w:t>
      </w:r>
      <w:r w:rsidR="000D3B3B">
        <w:rPr>
          <w:sz w:val="28"/>
          <w:szCs w:val="28"/>
        </w:rPr>
        <w:t xml:space="preserve"> </w:t>
      </w:r>
      <w:r w:rsidR="000D3B3B" w:rsidRPr="00410D12">
        <w:rPr>
          <w:sz w:val="28"/>
          <w:szCs w:val="28"/>
        </w:rPr>
        <w:t>ФСС регулируются</w:t>
      </w:r>
      <w:r w:rsidR="007828A5">
        <w:rPr>
          <w:sz w:val="28"/>
          <w:szCs w:val="28"/>
        </w:rPr>
        <w:t xml:space="preserve"> НК.  </w:t>
      </w:r>
      <w:r w:rsidR="000D3B3B" w:rsidRPr="009742FC">
        <w:rPr>
          <w:sz w:val="28"/>
          <w:szCs w:val="28"/>
        </w:rPr>
        <w:t xml:space="preserve">Учет доходов, льгот, а так же сумм начисленных страховых </w:t>
      </w:r>
      <w:r w:rsidR="007828A5">
        <w:rPr>
          <w:sz w:val="28"/>
          <w:szCs w:val="28"/>
        </w:rPr>
        <w:t xml:space="preserve"> </w:t>
      </w:r>
      <w:r w:rsidR="000D3B3B" w:rsidRPr="009742FC">
        <w:rPr>
          <w:sz w:val="28"/>
          <w:szCs w:val="28"/>
        </w:rPr>
        <w:t>взносов по каждому сотруднику ведется в  «Карточке индивидуального учета сумм начисленных выплат и иных вознаграждений и сумм начисленных страховых взносов</w:t>
      </w:r>
      <w:r w:rsidR="00BF00E5">
        <w:rPr>
          <w:sz w:val="28"/>
          <w:szCs w:val="28"/>
        </w:rPr>
        <w:t>.</w:t>
      </w:r>
      <w:bookmarkEnd w:id="58"/>
    </w:p>
    <w:sectPr w:rsidR="00613525" w:rsidSect="00415B43">
      <w:headerReference w:type="default" r:id="rId236"/>
      <w:footnotePr>
        <w:numRestart w:val="eachSect"/>
      </w:footnotePr>
      <w:pgSz w:w="11907" w:h="16839" w:code="9"/>
      <w:pgMar w:top="567" w:right="567" w:bottom="567" w:left="1134"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F3B" w:rsidRDefault="00C44F3B">
      <w:pPr>
        <w:spacing w:before="0" w:after="0" w:line="240" w:lineRule="auto"/>
      </w:pPr>
      <w:r>
        <w:separator/>
      </w:r>
    </w:p>
  </w:endnote>
  <w:endnote w:type="continuationSeparator" w:id="0">
    <w:p w:rsidR="00C44F3B" w:rsidRDefault="00C44F3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F3B" w:rsidRDefault="00C44F3B">
      <w:pPr>
        <w:spacing w:before="0" w:after="0" w:line="240" w:lineRule="auto"/>
      </w:pPr>
      <w:r>
        <w:separator/>
      </w:r>
    </w:p>
  </w:footnote>
  <w:footnote w:type="continuationSeparator" w:id="0">
    <w:p w:rsidR="00C44F3B" w:rsidRDefault="00C44F3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4626"/>
      <w:docPartObj>
        <w:docPartGallery w:val="Page Numbers (Top of Page)"/>
        <w:docPartUnique/>
      </w:docPartObj>
    </w:sdtPr>
    <w:sdtContent>
      <w:p w:rsidR="00510F3C" w:rsidRDefault="00584C46">
        <w:pPr>
          <w:pStyle w:val="af6"/>
        </w:pPr>
        <w:fldSimple w:instr=" PAGE   \* MERGEFORMAT ">
          <w:r w:rsidR="001B0EEB">
            <w:rPr>
              <w:noProof/>
            </w:rPr>
            <w:t>20</w:t>
          </w:r>
        </w:fldSimple>
      </w:p>
    </w:sdtContent>
  </w:sdt>
  <w:p w:rsidR="00510F3C" w:rsidRDefault="00510F3C">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4253"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1450736D"/>
    <w:multiLevelType w:val="hybridMultilevel"/>
    <w:tmpl w:val="1812AA7A"/>
    <w:lvl w:ilvl="0" w:tplc="49AA6174">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9E25F0"/>
    <w:multiLevelType w:val="multilevel"/>
    <w:tmpl w:val="2012C794"/>
    <w:lvl w:ilvl="0">
      <w:start w:val="14"/>
      <w:numFmt w:val="decimal"/>
      <w:lvlText w:val="%1."/>
      <w:lvlJc w:val="left"/>
      <w:pPr>
        <w:ind w:left="600" w:hanging="60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285F98"/>
    <w:multiLevelType w:val="multilevel"/>
    <w:tmpl w:val="23C6EBB2"/>
    <w:lvl w:ilvl="0">
      <w:start w:val="15"/>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D75456E"/>
    <w:multiLevelType w:val="multilevel"/>
    <w:tmpl w:val="B0D2E52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7A3AD5"/>
    <w:multiLevelType w:val="hybridMultilevel"/>
    <w:tmpl w:val="D12034E4"/>
    <w:lvl w:ilvl="0" w:tplc="8FA8ADCE">
      <w:start w:val="1"/>
      <w:numFmt w:val="decimal"/>
      <w:lvlText w:val="%1."/>
      <w:lvlJc w:val="left"/>
      <w:pPr>
        <w:tabs>
          <w:tab w:val="num" w:pos="720"/>
        </w:tabs>
        <w:ind w:left="720" w:hanging="360"/>
      </w:pPr>
      <w:rPr>
        <w:rFonts w:hint="default"/>
      </w:rPr>
    </w:lvl>
    <w:lvl w:ilvl="1" w:tplc="3A4CF0CC">
      <w:numFmt w:val="none"/>
      <w:lvlText w:val=""/>
      <w:lvlJc w:val="left"/>
      <w:pPr>
        <w:tabs>
          <w:tab w:val="num" w:pos="360"/>
        </w:tabs>
      </w:pPr>
    </w:lvl>
    <w:lvl w:ilvl="2" w:tplc="65F27B02">
      <w:numFmt w:val="none"/>
      <w:lvlText w:val=""/>
      <w:lvlJc w:val="left"/>
      <w:pPr>
        <w:tabs>
          <w:tab w:val="num" w:pos="360"/>
        </w:tabs>
      </w:pPr>
    </w:lvl>
    <w:lvl w:ilvl="3" w:tplc="56EAC370">
      <w:numFmt w:val="none"/>
      <w:lvlText w:val=""/>
      <w:lvlJc w:val="left"/>
      <w:pPr>
        <w:tabs>
          <w:tab w:val="num" w:pos="360"/>
        </w:tabs>
      </w:pPr>
    </w:lvl>
    <w:lvl w:ilvl="4" w:tplc="2542DE44">
      <w:numFmt w:val="none"/>
      <w:lvlText w:val=""/>
      <w:lvlJc w:val="left"/>
      <w:pPr>
        <w:tabs>
          <w:tab w:val="num" w:pos="360"/>
        </w:tabs>
      </w:pPr>
    </w:lvl>
    <w:lvl w:ilvl="5" w:tplc="9648D456">
      <w:numFmt w:val="none"/>
      <w:lvlText w:val=""/>
      <w:lvlJc w:val="left"/>
      <w:pPr>
        <w:tabs>
          <w:tab w:val="num" w:pos="360"/>
        </w:tabs>
      </w:pPr>
    </w:lvl>
    <w:lvl w:ilvl="6" w:tplc="672EA736">
      <w:numFmt w:val="none"/>
      <w:lvlText w:val=""/>
      <w:lvlJc w:val="left"/>
      <w:pPr>
        <w:tabs>
          <w:tab w:val="num" w:pos="360"/>
        </w:tabs>
      </w:pPr>
    </w:lvl>
    <w:lvl w:ilvl="7" w:tplc="73D4E5AA">
      <w:numFmt w:val="none"/>
      <w:lvlText w:val=""/>
      <w:lvlJc w:val="left"/>
      <w:pPr>
        <w:tabs>
          <w:tab w:val="num" w:pos="360"/>
        </w:tabs>
      </w:pPr>
    </w:lvl>
    <w:lvl w:ilvl="8" w:tplc="5066CE70">
      <w:numFmt w:val="none"/>
      <w:lvlText w:val=""/>
      <w:lvlJc w:val="left"/>
      <w:pPr>
        <w:tabs>
          <w:tab w:val="num" w:pos="360"/>
        </w:tabs>
      </w:pPr>
    </w:lvl>
  </w:abstractNum>
  <w:abstractNum w:abstractNumId="16">
    <w:nsid w:val="4F3F770A"/>
    <w:multiLevelType w:val="multilevel"/>
    <w:tmpl w:val="0A70EF68"/>
    <w:lvl w:ilvl="0">
      <w:start w:val="1"/>
      <w:numFmt w:val="decimal"/>
      <w:pStyle w:val="1"/>
      <w:suff w:val="space"/>
      <w:lvlText w:val="%1."/>
      <w:lvlJc w:val="left"/>
      <w:rPr>
        <w:rFonts w:hint="default"/>
      </w:rPr>
    </w:lvl>
    <w:lvl w:ilvl="1">
      <w:start w:val="1"/>
      <w:numFmt w:val="decimal"/>
      <w:pStyle w:val="2"/>
      <w:suff w:val="space"/>
      <w:lvlText w:val="%1.%2."/>
      <w:lvlJc w:val="left"/>
      <w:rPr>
        <w:rFonts w:hint="default"/>
        <w:color w:val="auto"/>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7">
    <w:nsid w:val="5C28474B"/>
    <w:multiLevelType w:val="singleLevel"/>
    <w:tmpl w:val="6B10D382"/>
    <w:lvl w:ilvl="0">
      <w:start w:val="1"/>
      <w:numFmt w:val="decimal"/>
      <w:lvlText w:val="%1."/>
      <w:legacy w:legacy="1" w:legacySpace="0" w:legacyIndent="283"/>
      <w:lvlJc w:val="left"/>
      <w:pPr>
        <w:ind w:left="3261" w:hanging="283"/>
      </w:pPr>
      <w:rPr>
        <w:sz w:val="24"/>
        <w:szCs w:val="24"/>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 w:numId="32">
    <w:abstractNumId w:val="17"/>
  </w:num>
  <w:num w:numId="33">
    <w:abstractNumId w:val="11"/>
  </w:num>
  <w:num w:numId="34">
    <w:abstractNumId w:val="16"/>
  </w:num>
  <w:num w:numId="35">
    <w:abstractNumId w:val="16"/>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4"/>
  </w:num>
  <w:num w:numId="40">
    <w:abstractNumId w:val="16"/>
    <w:lvlOverride w:ilvl="0">
      <w:startOverride w:val="1"/>
    </w:lvlOverride>
    <w:lvlOverride w:ilvl="1">
      <w:startOverride w:val="4"/>
    </w:lvlOverride>
  </w:num>
  <w:num w:numId="41">
    <w:abstractNumId w:val="16"/>
    <w:lvlOverride w:ilvl="0">
      <w:startOverride w:val="9"/>
    </w:lvlOverride>
    <w:lvlOverride w:ilvl="1">
      <w:startOverride w:val="4"/>
    </w:lvlOverride>
  </w:num>
  <w:num w:numId="42">
    <w:abstractNumId w:val="4"/>
  </w:num>
  <w:num w:numId="43">
    <w:abstractNumId w:val="15"/>
  </w:num>
  <w:num w:numId="44">
    <w:abstractNumId w:val="16"/>
    <w:lvlOverride w:ilvl="0">
      <w:startOverride w:val="1"/>
    </w:lvlOverride>
    <w:lvlOverride w:ilvl="1">
      <w:startOverride w:val="5"/>
    </w:lvlOverride>
  </w:num>
  <w:num w:numId="45">
    <w:abstractNumId w:val="16"/>
    <w:lvlOverride w:ilvl="0">
      <w:startOverride w:val="1"/>
    </w:lvlOverride>
    <w:lvlOverride w:ilvl="1">
      <w:startOverride w:val="7"/>
    </w:lvlOverride>
  </w:num>
  <w:num w:numId="46">
    <w:abstractNumId w:val="16"/>
    <w:lvlOverride w:ilvl="0">
      <w:startOverride w:val="8"/>
    </w:lvlOverride>
    <w:lvlOverride w:ilvl="1">
      <w:startOverride w:val="7"/>
    </w:lvlOverride>
  </w:num>
  <w:num w:numId="47">
    <w:abstractNumId w:val="16"/>
    <w:lvlOverride w:ilvl="0">
      <w:startOverride w:val="1"/>
    </w:lvlOverride>
    <w:lvlOverride w:ilvl="1">
      <w:startOverride w:val="3"/>
    </w:lvlOverride>
  </w:num>
  <w:num w:numId="48">
    <w:abstractNumId w:val="12"/>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rsids>
    <w:rsidRoot w:val="00CF4D61"/>
    <w:rsid w:val="00001752"/>
    <w:rsid w:val="0000222B"/>
    <w:rsid w:val="0001000A"/>
    <w:rsid w:val="00013711"/>
    <w:rsid w:val="000149BF"/>
    <w:rsid w:val="00014FFB"/>
    <w:rsid w:val="00020202"/>
    <w:rsid w:val="00026B7F"/>
    <w:rsid w:val="00033EC1"/>
    <w:rsid w:val="00050A37"/>
    <w:rsid w:val="00051E47"/>
    <w:rsid w:val="00074A1A"/>
    <w:rsid w:val="000818E3"/>
    <w:rsid w:val="0008664D"/>
    <w:rsid w:val="00097398"/>
    <w:rsid w:val="000A326B"/>
    <w:rsid w:val="000B2B92"/>
    <w:rsid w:val="000B7453"/>
    <w:rsid w:val="000B74D8"/>
    <w:rsid w:val="000D30C9"/>
    <w:rsid w:val="000D3B3B"/>
    <w:rsid w:val="000D541A"/>
    <w:rsid w:val="000E4E5D"/>
    <w:rsid w:val="00101598"/>
    <w:rsid w:val="00102B02"/>
    <w:rsid w:val="00115496"/>
    <w:rsid w:val="00123A04"/>
    <w:rsid w:val="001256B1"/>
    <w:rsid w:val="001264CF"/>
    <w:rsid w:val="00131634"/>
    <w:rsid w:val="00147207"/>
    <w:rsid w:val="00150CD5"/>
    <w:rsid w:val="00155DA3"/>
    <w:rsid w:val="00163398"/>
    <w:rsid w:val="0016458C"/>
    <w:rsid w:val="001664F1"/>
    <w:rsid w:val="0016673F"/>
    <w:rsid w:val="00170A5A"/>
    <w:rsid w:val="00171A9B"/>
    <w:rsid w:val="0017208B"/>
    <w:rsid w:val="0017264A"/>
    <w:rsid w:val="00174045"/>
    <w:rsid w:val="001854D8"/>
    <w:rsid w:val="0018720F"/>
    <w:rsid w:val="001944B2"/>
    <w:rsid w:val="00195077"/>
    <w:rsid w:val="001A4A76"/>
    <w:rsid w:val="001A573C"/>
    <w:rsid w:val="001B0EEB"/>
    <w:rsid w:val="001B19B7"/>
    <w:rsid w:val="001B70ED"/>
    <w:rsid w:val="001D6478"/>
    <w:rsid w:val="002143D8"/>
    <w:rsid w:val="0021758E"/>
    <w:rsid w:val="0022284F"/>
    <w:rsid w:val="0023478A"/>
    <w:rsid w:val="00240EC8"/>
    <w:rsid w:val="002432C7"/>
    <w:rsid w:val="002439EE"/>
    <w:rsid w:val="00247156"/>
    <w:rsid w:val="00256E48"/>
    <w:rsid w:val="0026771B"/>
    <w:rsid w:val="00271DED"/>
    <w:rsid w:val="00277A47"/>
    <w:rsid w:val="002801B5"/>
    <w:rsid w:val="002833F7"/>
    <w:rsid w:val="00284638"/>
    <w:rsid w:val="00290E01"/>
    <w:rsid w:val="0029217D"/>
    <w:rsid w:val="00295543"/>
    <w:rsid w:val="002A062C"/>
    <w:rsid w:val="002B0684"/>
    <w:rsid w:val="002B2AFB"/>
    <w:rsid w:val="002D53B7"/>
    <w:rsid w:val="002E1696"/>
    <w:rsid w:val="002E7237"/>
    <w:rsid w:val="002E76C8"/>
    <w:rsid w:val="002F1F8D"/>
    <w:rsid w:val="002F7BA4"/>
    <w:rsid w:val="00301C6B"/>
    <w:rsid w:val="00316F68"/>
    <w:rsid w:val="00320855"/>
    <w:rsid w:val="0032174A"/>
    <w:rsid w:val="00322431"/>
    <w:rsid w:val="00323124"/>
    <w:rsid w:val="00323E22"/>
    <w:rsid w:val="003250CF"/>
    <w:rsid w:val="00334D84"/>
    <w:rsid w:val="0035117A"/>
    <w:rsid w:val="003560FB"/>
    <w:rsid w:val="00361D3E"/>
    <w:rsid w:val="00371328"/>
    <w:rsid w:val="003832EC"/>
    <w:rsid w:val="003959E2"/>
    <w:rsid w:val="003A1782"/>
    <w:rsid w:val="003A1BE4"/>
    <w:rsid w:val="003B3512"/>
    <w:rsid w:val="003C4F88"/>
    <w:rsid w:val="003C54C8"/>
    <w:rsid w:val="003C591E"/>
    <w:rsid w:val="003C7782"/>
    <w:rsid w:val="003D6931"/>
    <w:rsid w:val="003E7C78"/>
    <w:rsid w:val="003F66C0"/>
    <w:rsid w:val="003F6BAF"/>
    <w:rsid w:val="00401ED4"/>
    <w:rsid w:val="00404B62"/>
    <w:rsid w:val="004060EB"/>
    <w:rsid w:val="00411DCE"/>
    <w:rsid w:val="0041211E"/>
    <w:rsid w:val="00415B43"/>
    <w:rsid w:val="004215B7"/>
    <w:rsid w:val="00427213"/>
    <w:rsid w:val="00432F90"/>
    <w:rsid w:val="00434224"/>
    <w:rsid w:val="00434471"/>
    <w:rsid w:val="00442D1D"/>
    <w:rsid w:val="00443240"/>
    <w:rsid w:val="004439B4"/>
    <w:rsid w:val="004527BA"/>
    <w:rsid w:val="004566FE"/>
    <w:rsid w:val="00457D90"/>
    <w:rsid w:val="004649F6"/>
    <w:rsid w:val="0047331B"/>
    <w:rsid w:val="004829F7"/>
    <w:rsid w:val="0049365D"/>
    <w:rsid w:val="00493D4D"/>
    <w:rsid w:val="0049559B"/>
    <w:rsid w:val="0049629E"/>
    <w:rsid w:val="00497BBE"/>
    <w:rsid w:val="00497F53"/>
    <w:rsid w:val="004A36B8"/>
    <w:rsid w:val="004A4C3C"/>
    <w:rsid w:val="004A4CCF"/>
    <w:rsid w:val="004B6ED3"/>
    <w:rsid w:val="004C5A00"/>
    <w:rsid w:val="004C73D4"/>
    <w:rsid w:val="004D290D"/>
    <w:rsid w:val="004D5753"/>
    <w:rsid w:val="004E3243"/>
    <w:rsid w:val="004E4504"/>
    <w:rsid w:val="004F5F61"/>
    <w:rsid w:val="004F622E"/>
    <w:rsid w:val="00502DF7"/>
    <w:rsid w:val="0050635F"/>
    <w:rsid w:val="00510F3C"/>
    <w:rsid w:val="0052156F"/>
    <w:rsid w:val="00526084"/>
    <w:rsid w:val="005277D5"/>
    <w:rsid w:val="00532ADB"/>
    <w:rsid w:val="00543438"/>
    <w:rsid w:val="00544FC6"/>
    <w:rsid w:val="0055601D"/>
    <w:rsid w:val="00556AD4"/>
    <w:rsid w:val="00563A98"/>
    <w:rsid w:val="0057447F"/>
    <w:rsid w:val="00583647"/>
    <w:rsid w:val="00584C46"/>
    <w:rsid w:val="00585E76"/>
    <w:rsid w:val="00590851"/>
    <w:rsid w:val="005976D7"/>
    <w:rsid w:val="00597AC9"/>
    <w:rsid w:val="005A0662"/>
    <w:rsid w:val="005B2AE8"/>
    <w:rsid w:val="005C2E3E"/>
    <w:rsid w:val="005D1D6B"/>
    <w:rsid w:val="005E0681"/>
    <w:rsid w:val="005E1342"/>
    <w:rsid w:val="00606530"/>
    <w:rsid w:val="00612453"/>
    <w:rsid w:val="00613525"/>
    <w:rsid w:val="0061524A"/>
    <w:rsid w:val="006216B6"/>
    <w:rsid w:val="00635912"/>
    <w:rsid w:val="0063789B"/>
    <w:rsid w:val="006407DC"/>
    <w:rsid w:val="006504C9"/>
    <w:rsid w:val="00655B65"/>
    <w:rsid w:val="00660E8E"/>
    <w:rsid w:val="00662229"/>
    <w:rsid w:val="0066302F"/>
    <w:rsid w:val="0066494E"/>
    <w:rsid w:val="00672A6E"/>
    <w:rsid w:val="00690F60"/>
    <w:rsid w:val="006B382A"/>
    <w:rsid w:val="006B490A"/>
    <w:rsid w:val="006C007D"/>
    <w:rsid w:val="006C13AC"/>
    <w:rsid w:val="006D7F56"/>
    <w:rsid w:val="006E2A10"/>
    <w:rsid w:val="006E3F1A"/>
    <w:rsid w:val="006E5C39"/>
    <w:rsid w:val="006E6C92"/>
    <w:rsid w:val="006E7114"/>
    <w:rsid w:val="006F3B04"/>
    <w:rsid w:val="006F5AED"/>
    <w:rsid w:val="0070400B"/>
    <w:rsid w:val="00710CF1"/>
    <w:rsid w:val="00711A57"/>
    <w:rsid w:val="00712F40"/>
    <w:rsid w:val="0071675D"/>
    <w:rsid w:val="007223B8"/>
    <w:rsid w:val="00722AF1"/>
    <w:rsid w:val="00724C71"/>
    <w:rsid w:val="00725DCB"/>
    <w:rsid w:val="007340D3"/>
    <w:rsid w:val="00734D82"/>
    <w:rsid w:val="00740FC3"/>
    <w:rsid w:val="007432C8"/>
    <w:rsid w:val="0076145A"/>
    <w:rsid w:val="00770FCC"/>
    <w:rsid w:val="007760AB"/>
    <w:rsid w:val="0078218E"/>
    <w:rsid w:val="007828A5"/>
    <w:rsid w:val="00782D39"/>
    <w:rsid w:val="0078531B"/>
    <w:rsid w:val="0078688B"/>
    <w:rsid w:val="00786996"/>
    <w:rsid w:val="00793127"/>
    <w:rsid w:val="007936E9"/>
    <w:rsid w:val="007B4882"/>
    <w:rsid w:val="007B58F6"/>
    <w:rsid w:val="007B6CEA"/>
    <w:rsid w:val="007B7CF4"/>
    <w:rsid w:val="007C1D0B"/>
    <w:rsid w:val="007C3EA0"/>
    <w:rsid w:val="007C414F"/>
    <w:rsid w:val="007C7E5E"/>
    <w:rsid w:val="007D0E80"/>
    <w:rsid w:val="007D30BF"/>
    <w:rsid w:val="007D7C18"/>
    <w:rsid w:val="007E10D8"/>
    <w:rsid w:val="007E5B56"/>
    <w:rsid w:val="007E7788"/>
    <w:rsid w:val="007F04AD"/>
    <w:rsid w:val="007F25B8"/>
    <w:rsid w:val="008031C7"/>
    <w:rsid w:val="00804B97"/>
    <w:rsid w:val="00806FE6"/>
    <w:rsid w:val="008072C9"/>
    <w:rsid w:val="00807CEF"/>
    <w:rsid w:val="00813F58"/>
    <w:rsid w:val="00815C6F"/>
    <w:rsid w:val="008163C9"/>
    <w:rsid w:val="0082147A"/>
    <w:rsid w:val="00821F5C"/>
    <w:rsid w:val="008250ED"/>
    <w:rsid w:val="0083038F"/>
    <w:rsid w:val="00836AFB"/>
    <w:rsid w:val="0084038E"/>
    <w:rsid w:val="00840E12"/>
    <w:rsid w:val="00846408"/>
    <w:rsid w:val="00850B27"/>
    <w:rsid w:val="0085511E"/>
    <w:rsid w:val="00856F16"/>
    <w:rsid w:val="00861977"/>
    <w:rsid w:val="00861BDE"/>
    <w:rsid w:val="0086310F"/>
    <w:rsid w:val="00863A13"/>
    <w:rsid w:val="00866711"/>
    <w:rsid w:val="0087405F"/>
    <w:rsid w:val="00881F61"/>
    <w:rsid w:val="008825A1"/>
    <w:rsid w:val="008A026D"/>
    <w:rsid w:val="008A0D3B"/>
    <w:rsid w:val="008A229F"/>
    <w:rsid w:val="008A3E99"/>
    <w:rsid w:val="008A6FDE"/>
    <w:rsid w:val="008B1179"/>
    <w:rsid w:val="008B761C"/>
    <w:rsid w:val="008C602B"/>
    <w:rsid w:val="008D2BEF"/>
    <w:rsid w:val="008D7237"/>
    <w:rsid w:val="008E01E3"/>
    <w:rsid w:val="008E6E77"/>
    <w:rsid w:val="00901B15"/>
    <w:rsid w:val="0090651E"/>
    <w:rsid w:val="0091772C"/>
    <w:rsid w:val="009202E4"/>
    <w:rsid w:val="00923423"/>
    <w:rsid w:val="00923A19"/>
    <w:rsid w:val="00923E60"/>
    <w:rsid w:val="00924A60"/>
    <w:rsid w:val="0092612E"/>
    <w:rsid w:val="00927DA1"/>
    <w:rsid w:val="009445D8"/>
    <w:rsid w:val="00945E8A"/>
    <w:rsid w:val="00951E93"/>
    <w:rsid w:val="009675C4"/>
    <w:rsid w:val="009775C0"/>
    <w:rsid w:val="00981322"/>
    <w:rsid w:val="0098377D"/>
    <w:rsid w:val="00984425"/>
    <w:rsid w:val="00985984"/>
    <w:rsid w:val="00990620"/>
    <w:rsid w:val="009930B8"/>
    <w:rsid w:val="00996E62"/>
    <w:rsid w:val="009A1F66"/>
    <w:rsid w:val="009A2571"/>
    <w:rsid w:val="009A4E81"/>
    <w:rsid w:val="009A6D57"/>
    <w:rsid w:val="009A6EBB"/>
    <w:rsid w:val="009B20D3"/>
    <w:rsid w:val="009B2828"/>
    <w:rsid w:val="009B3204"/>
    <w:rsid w:val="009B5D2B"/>
    <w:rsid w:val="009D4449"/>
    <w:rsid w:val="009F3129"/>
    <w:rsid w:val="009F445B"/>
    <w:rsid w:val="00A03D8B"/>
    <w:rsid w:val="00A22D5A"/>
    <w:rsid w:val="00A23263"/>
    <w:rsid w:val="00A23600"/>
    <w:rsid w:val="00A306FD"/>
    <w:rsid w:val="00A321C1"/>
    <w:rsid w:val="00A3713B"/>
    <w:rsid w:val="00A438F0"/>
    <w:rsid w:val="00A454D0"/>
    <w:rsid w:val="00A45F63"/>
    <w:rsid w:val="00A53460"/>
    <w:rsid w:val="00A623A8"/>
    <w:rsid w:val="00A6304F"/>
    <w:rsid w:val="00A639C0"/>
    <w:rsid w:val="00A64474"/>
    <w:rsid w:val="00A655D1"/>
    <w:rsid w:val="00A7004E"/>
    <w:rsid w:val="00A7171E"/>
    <w:rsid w:val="00A728AF"/>
    <w:rsid w:val="00A74ACB"/>
    <w:rsid w:val="00A75EFD"/>
    <w:rsid w:val="00A76408"/>
    <w:rsid w:val="00A80030"/>
    <w:rsid w:val="00A83C84"/>
    <w:rsid w:val="00A8589A"/>
    <w:rsid w:val="00A90C44"/>
    <w:rsid w:val="00A93010"/>
    <w:rsid w:val="00A96F01"/>
    <w:rsid w:val="00A97F40"/>
    <w:rsid w:val="00AA1BEF"/>
    <w:rsid w:val="00AB4EFD"/>
    <w:rsid w:val="00AC2720"/>
    <w:rsid w:val="00AC42FE"/>
    <w:rsid w:val="00AD056F"/>
    <w:rsid w:val="00AE3C61"/>
    <w:rsid w:val="00AE5563"/>
    <w:rsid w:val="00AF72EB"/>
    <w:rsid w:val="00AF73A5"/>
    <w:rsid w:val="00B03A33"/>
    <w:rsid w:val="00B07CC1"/>
    <w:rsid w:val="00B11840"/>
    <w:rsid w:val="00B14338"/>
    <w:rsid w:val="00B1631B"/>
    <w:rsid w:val="00B25998"/>
    <w:rsid w:val="00B3431A"/>
    <w:rsid w:val="00B41A92"/>
    <w:rsid w:val="00B4447C"/>
    <w:rsid w:val="00B46DFD"/>
    <w:rsid w:val="00B506B0"/>
    <w:rsid w:val="00B55861"/>
    <w:rsid w:val="00B56620"/>
    <w:rsid w:val="00B6329F"/>
    <w:rsid w:val="00B64CC3"/>
    <w:rsid w:val="00B65715"/>
    <w:rsid w:val="00B702BA"/>
    <w:rsid w:val="00B718C5"/>
    <w:rsid w:val="00B75A10"/>
    <w:rsid w:val="00B75A81"/>
    <w:rsid w:val="00B81A3E"/>
    <w:rsid w:val="00B83D29"/>
    <w:rsid w:val="00B90400"/>
    <w:rsid w:val="00BA1891"/>
    <w:rsid w:val="00BA2996"/>
    <w:rsid w:val="00BA4BB3"/>
    <w:rsid w:val="00BA6612"/>
    <w:rsid w:val="00BA767A"/>
    <w:rsid w:val="00BB084A"/>
    <w:rsid w:val="00BB11C0"/>
    <w:rsid w:val="00BC25AA"/>
    <w:rsid w:val="00BC3D56"/>
    <w:rsid w:val="00BC4C2C"/>
    <w:rsid w:val="00BE2C1A"/>
    <w:rsid w:val="00BF00E5"/>
    <w:rsid w:val="00BF6C43"/>
    <w:rsid w:val="00BF7F8C"/>
    <w:rsid w:val="00C02C7D"/>
    <w:rsid w:val="00C062C9"/>
    <w:rsid w:val="00C07912"/>
    <w:rsid w:val="00C125D7"/>
    <w:rsid w:val="00C14A63"/>
    <w:rsid w:val="00C17F6C"/>
    <w:rsid w:val="00C27D65"/>
    <w:rsid w:val="00C43B51"/>
    <w:rsid w:val="00C43DAA"/>
    <w:rsid w:val="00C44F3B"/>
    <w:rsid w:val="00C4512A"/>
    <w:rsid w:val="00C452A6"/>
    <w:rsid w:val="00C45363"/>
    <w:rsid w:val="00C5226A"/>
    <w:rsid w:val="00C71F4E"/>
    <w:rsid w:val="00C76684"/>
    <w:rsid w:val="00C924EA"/>
    <w:rsid w:val="00C92F93"/>
    <w:rsid w:val="00C960F1"/>
    <w:rsid w:val="00C96E3C"/>
    <w:rsid w:val="00CA44A5"/>
    <w:rsid w:val="00CB0341"/>
    <w:rsid w:val="00CB256D"/>
    <w:rsid w:val="00CB25F1"/>
    <w:rsid w:val="00CB4052"/>
    <w:rsid w:val="00CB68FB"/>
    <w:rsid w:val="00CC0115"/>
    <w:rsid w:val="00CC0565"/>
    <w:rsid w:val="00CC2E84"/>
    <w:rsid w:val="00CC6B7B"/>
    <w:rsid w:val="00CD591B"/>
    <w:rsid w:val="00CE0C2C"/>
    <w:rsid w:val="00CE3D8D"/>
    <w:rsid w:val="00CF4675"/>
    <w:rsid w:val="00CF4D61"/>
    <w:rsid w:val="00CF7D79"/>
    <w:rsid w:val="00D013F1"/>
    <w:rsid w:val="00D113C1"/>
    <w:rsid w:val="00D13D82"/>
    <w:rsid w:val="00D16D19"/>
    <w:rsid w:val="00D21C61"/>
    <w:rsid w:val="00D229E1"/>
    <w:rsid w:val="00D25EB2"/>
    <w:rsid w:val="00D27CDA"/>
    <w:rsid w:val="00D344DE"/>
    <w:rsid w:val="00D421B8"/>
    <w:rsid w:val="00D439F4"/>
    <w:rsid w:val="00D54811"/>
    <w:rsid w:val="00D54DC0"/>
    <w:rsid w:val="00D61C3A"/>
    <w:rsid w:val="00D64EBC"/>
    <w:rsid w:val="00D65C04"/>
    <w:rsid w:val="00D67F03"/>
    <w:rsid w:val="00D73142"/>
    <w:rsid w:val="00D759ED"/>
    <w:rsid w:val="00D8093E"/>
    <w:rsid w:val="00D8524C"/>
    <w:rsid w:val="00D9421B"/>
    <w:rsid w:val="00D96B1B"/>
    <w:rsid w:val="00DA0A98"/>
    <w:rsid w:val="00DA207F"/>
    <w:rsid w:val="00DA31D6"/>
    <w:rsid w:val="00DA6081"/>
    <w:rsid w:val="00DB3473"/>
    <w:rsid w:val="00DB37C7"/>
    <w:rsid w:val="00DB3D02"/>
    <w:rsid w:val="00DB6AD2"/>
    <w:rsid w:val="00DC0F6E"/>
    <w:rsid w:val="00DC7C6A"/>
    <w:rsid w:val="00DD531F"/>
    <w:rsid w:val="00DD69A3"/>
    <w:rsid w:val="00DE2FE0"/>
    <w:rsid w:val="00DE3B69"/>
    <w:rsid w:val="00DE4921"/>
    <w:rsid w:val="00DF1040"/>
    <w:rsid w:val="00DF347E"/>
    <w:rsid w:val="00DF4819"/>
    <w:rsid w:val="00E00D58"/>
    <w:rsid w:val="00E06A6A"/>
    <w:rsid w:val="00E13D1C"/>
    <w:rsid w:val="00E140B1"/>
    <w:rsid w:val="00E15F5A"/>
    <w:rsid w:val="00E17FEA"/>
    <w:rsid w:val="00E25880"/>
    <w:rsid w:val="00E2633B"/>
    <w:rsid w:val="00E30BF4"/>
    <w:rsid w:val="00E35099"/>
    <w:rsid w:val="00E40FDE"/>
    <w:rsid w:val="00E45E8F"/>
    <w:rsid w:val="00E5100D"/>
    <w:rsid w:val="00E52280"/>
    <w:rsid w:val="00E543DF"/>
    <w:rsid w:val="00E54B16"/>
    <w:rsid w:val="00E62FC3"/>
    <w:rsid w:val="00E7421E"/>
    <w:rsid w:val="00E74FD5"/>
    <w:rsid w:val="00E76341"/>
    <w:rsid w:val="00E765AA"/>
    <w:rsid w:val="00E77624"/>
    <w:rsid w:val="00E80D86"/>
    <w:rsid w:val="00E860BD"/>
    <w:rsid w:val="00E870EA"/>
    <w:rsid w:val="00E931DA"/>
    <w:rsid w:val="00E97737"/>
    <w:rsid w:val="00EB2746"/>
    <w:rsid w:val="00EB33CB"/>
    <w:rsid w:val="00EB558F"/>
    <w:rsid w:val="00EB62EC"/>
    <w:rsid w:val="00EB6CFC"/>
    <w:rsid w:val="00EB72B8"/>
    <w:rsid w:val="00EB780C"/>
    <w:rsid w:val="00EC0193"/>
    <w:rsid w:val="00EC0E11"/>
    <w:rsid w:val="00EC2767"/>
    <w:rsid w:val="00ED171D"/>
    <w:rsid w:val="00ED231E"/>
    <w:rsid w:val="00ED28F9"/>
    <w:rsid w:val="00ED2F7C"/>
    <w:rsid w:val="00ED3A4D"/>
    <w:rsid w:val="00ED4C9A"/>
    <w:rsid w:val="00EE0B7B"/>
    <w:rsid w:val="00EE472E"/>
    <w:rsid w:val="00EF05AC"/>
    <w:rsid w:val="00EF2486"/>
    <w:rsid w:val="00EF48A2"/>
    <w:rsid w:val="00EF5661"/>
    <w:rsid w:val="00F12957"/>
    <w:rsid w:val="00F2325C"/>
    <w:rsid w:val="00F25093"/>
    <w:rsid w:val="00F27D56"/>
    <w:rsid w:val="00F318BC"/>
    <w:rsid w:val="00F34DE3"/>
    <w:rsid w:val="00F3566E"/>
    <w:rsid w:val="00F405A1"/>
    <w:rsid w:val="00F44ABE"/>
    <w:rsid w:val="00F46B7E"/>
    <w:rsid w:val="00F5516A"/>
    <w:rsid w:val="00F61DAC"/>
    <w:rsid w:val="00F6242E"/>
    <w:rsid w:val="00F638E5"/>
    <w:rsid w:val="00F73187"/>
    <w:rsid w:val="00F7419E"/>
    <w:rsid w:val="00F743BC"/>
    <w:rsid w:val="00F75A31"/>
    <w:rsid w:val="00F86A80"/>
    <w:rsid w:val="00F90645"/>
    <w:rsid w:val="00F92570"/>
    <w:rsid w:val="00F963F5"/>
    <w:rsid w:val="00FA18E9"/>
    <w:rsid w:val="00FA4990"/>
    <w:rsid w:val="00FA4D2D"/>
    <w:rsid w:val="00FB1376"/>
    <w:rsid w:val="00FB2C9A"/>
    <w:rsid w:val="00FB2F3B"/>
    <w:rsid w:val="00FB3287"/>
    <w:rsid w:val="00FB57C1"/>
    <w:rsid w:val="00FC07AE"/>
    <w:rsid w:val="00FC14AF"/>
    <w:rsid w:val="00FC3104"/>
    <w:rsid w:val="00FC3482"/>
    <w:rsid w:val="00FC43B3"/>
    <w:rsid w:val="00FC75E4"/>
    <w:rsid w:val="00FD1CBD"/>
    <w:rsid w:val="00FE5E1C"/>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line="276" w:lineRule="auto"/>
      <w:ind w:firstLine="482"/>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line="276" w:lineRule="auto"/>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line="276" w:lineRule="auto"/>
      <w:ind w:firstLine="482"/>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EF5661"/>
    <w:rPr>
      <w:color w:val="0000FF"/>
      <w:u w:val="single"/>
    </w:rPr>
  </w:style>
  <w:style w:type="paragraph" w:customStyle="1" w:styleId="11">
    <w:name w:val="Обычный1"/>
    <w:rsid w:val="003D6931"/>
    <w:pPr>
      <w:ind w:firstLine="720"/>
    </w:pPr>
    <w:rPr>
      <w:snapToGrid w:val="0"/>
    </w:rPr>
  </w:style>
  <w:style w:type="paragraph" w:styleId="23">
    <w:name w:val="Body Text 2"/>
    <w:basedOn w:val="a"/>
    <w:link w:val="24"/>
    <w:semiHidden/>
    <w:rsid w:val="000B7453"/>
    <w:pPr>
      <w:spacing w:before="0" w:after="0" w:line="240" w:lineRule="auto"/>
      <w:ind w:firstLine="0"/>
    </w:pPr>
    <w:rPr>
      <w:sz w:val="24"/>
      <w:szCs w:val="20"/>
    </w:rPr>
  </w:style>
  <w:style w:type="character" w:customStyle="1" w:styleId="24">
    <w:name w:val="Основной текст 2 Знак"/>
    <w:basedOn w:val="a0"/>
    <w:link w:val="23"/>
    <w:semiHidden/>
    <w:rsid w:val="000B7453"/>
    <w:rPr>
      <w:sz w:val="24"/>
    </w:rPr>
  </w:style>
  <w:style w:type="paragraph" w:styleId="25">
    <w:name w:val="Body Text Indent 2"/>
    <w:basedOn w:val="a"/>
    <w:link w:val="26"/>
    <w:uiPriority w:val="99"/>
    <w:semiHidden/>
    <w:unhideWhenUsed/>
    <w:rsid w:val="00A75EFD"/>
    <w:pPr>
      <w:spacing w:line="480" w:lineRule="auto"/>
      <w:ind w:left="283"/>
    </w:pPr>
  </w:style>
  <w:style w:type="character" w:customStyle="1" w:styleId="26">
    <w:name w:val="Основной текст с отступом 2 Знак"/>
    <w:basedOn w:val="a0"/>
    <w:link w:val="25"/>
    <w:uiPriority w:val="99"/>
    <w:semiHidden/>
    <w:rsid w:val="00A75EFD"/>
    <w:rPr>
      <w:sz w:val="22"/>
      <w:szCs w:val="22"/>
    </w:rPr>
  </w:style>
  <w:style w:type="paragraph" w:customStyle="1" w:styleId="ConsPlusNormal">
    <w:name w:val="ConsPlusNormal"/>
    <w:rsid w:val="004C73D4"/>
    <w:pPr>
      <w:autoSpaceDE w:val="0"/>
      <w:autoSpaceDN w:val="0"/>
      <w:adjustRightInd w:val="0"/>
    </w:pPr>
    <w:rPr>
      <w:sz w:val="28"/>
      <w:szCs w:val="28"/>
    </w:rPr>
  </w:style>
  <w:style w:type="paragraph" w:styleId="afd">
    <w:name w:val="Body Text"/>
    <w:basedOn w:val="a"/>
    <w:link w:val="afe"/>
    <w:uiPriority w:val="99"/>
    <w:semiHidden/>
    <w:unhideWhenUsed/>
    <w:rsid w:val="00CB4052"/>
  </w:style>
  <w:style w:type="character" w:customStyle="1" w:styleId="afe">
    <w:name w:val="Основной текст Знак"/>
    <w:basedOn w:val="a0"/>
    <w:link w:val="afd"/>
    <w:uiPriority w:val="99"/>
    <w:semiHidden/>
    <w:rsid w:val="00CB4052"/>
    <w:rPr>
      <w:sz w:val="22"/>
      <w:szCs w:val="22"/>
    </w:rPr>
  </w:style>
  <w:style w:type="paragraph" w:styleId="31">
    <w:name w:val="Body Text 3"/>
    <w:basedOn w:val="a"/>
    <w:link w:val="32"/>
    <w:rsid w:val="000D3B3B"/>
    <w:pPr>
      <w:spacing w:before="0" w:line="240" w:lineRule="auto"/>
      <w:ind w:firstLine="0"/>
      <w:jc w:val="left"/>
    </w:pPr>
    <w:rPr>
      <w:sz w:val="16"/>
      <w:szCs w:val="16"/>
    </w:rPr>
  </w:style>
  <w:style w:type="character" w:customStyle="1" w:styleId="32">
    <w:name w:val="Основной текст 3 Знак"/>
    <w:basedOn w:val="a0"/>
    <w:link w:val="31"/>
    <w:rsid w:val="000D3B3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30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8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59"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7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91"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05"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7" Type="http://schemas.openxmlformats.org/officeDocument/2006/relationships/hyperlink" Target="consultantplus://offline/ref=4FDFDB4A0FB140FDDF46A090EFC48403BE81CE49D7B2469AF3FD038DAA4A58FCF8515A389FB4B325EB5D1BBA44E2122A97A2ACD9CBsA5DH"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9"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6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1"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16"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37" Type="http://schemas.openxmlformats.org/officeDocument/2006/relationships/fontTable" Target="fontTable.xm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9"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80"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8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5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71"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7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92"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19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6"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27"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01"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2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03"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08" Type="http://schemas.openxmlformats.org/officeDocument/2006/relationships/hyperlink" Target="consultantplus://offline/ref=4D1DE1F8AC8BD3DBA833D96E3103825D94DAD0DE3BB0BF26EF4CDD928911293E0EC818D749C5D270B260FBF5E91DFEBCE5D999D8641D3A71aDC0I" TargetMode="External"/><Relationship Id="rId124"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54"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0"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7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1"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45"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61"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6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82"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7"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9D8161AA42813FF2C5CEF20345109A18045E915A4D486592BF0D91A3DD55F1698951AD87C989255BD5FBE092C10199654393C4422B6702763792395C7D2DDDC2DF9Fd0R3M" TargetMode="External"/><Relationship Id="rId23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38" Type="http://schemas.openxmlformats.org/officeDocument/2006/relationships/theme" Target="theme/theme1.xm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19"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0" Type="http://schemas.openxmlformats.org/officeDocument/2006/relationships/hyperlink" Target="consultantplus://offline/ref=9D8161AA42813FF2C5CEF20345109A18045E915A4D486592BF0D91A3DD55F1698951AD87C989255BD5FAE996C40691654393C4422B6702763792395C762FDDC2DF9Fd0R3M" TargetMode="External"/><Relationship Id="rId6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5"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1"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56"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3"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02"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07"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23" Type="http://schemas.openxmlformats.org/officeDocument/2006/relationships/hyperlink" Target="consultantplus://offline/ref=9D8161AA42813FF2C5CEF20345109A18045E915A4D486592BF0D91A3DD55F1698951AD87C989255BD5FBE092C10199654393C4422B6702763792395C7628D595D28D04d5R3M" TargetMode="External"/><Relationship Id="rId228"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09" Type="http://schemas.openxmlformats.org/officeDocument/2006/relationships/hyperlink" Target="consultantplus://offline/ref=66D9F7A2CDD8CA6461E1BC41BE7E838B538D0B92B810FB0E44782146F61A15368CBB0DAA8D0EF97A5FC604308CE0C6E3735193D647D7AE44PEGCI"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4" Type="http://schemas.openxmlformats.org/officeDocument/2006/relationships/hyperlink" Target="consultantplus://offline/ref=F7E7A8DDE1B73EF52F4A005A05F40A381F70AD4E81381A38299510D78C02D1E464B6894770484CCA920A47E8CA62AC65316AB08BC8F14FH" TargetMode="External"/><Relationship Id="rId120"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25"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1"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46"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88"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6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3" Type="http://schemas.openxmlformats.org/officeDocument/2006/relationships/hyperlink" Target="consultantplus://offline/ref=9D8161AA42813FF2C5CEF20345109A18045E915A4D486592BF0D91A3DD55F1698951AD87C989255BD5FBE190C6009D654393C4422B6702763792395C742FDDC2DF9Fd0R3M" TargetMode="External"/><Relationship Id="rId2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8"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3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10"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15"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8"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61"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82"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52"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73"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9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99"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7" Type="http://schemas.microsoft.com/office/2007/relationships/stylesWithEffects" Target="stylesWithEffects.xm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7"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5" Type="http://schemas.openxmlformats.org/officeDocument/2006/relationships/hyperlink" Target="consultantplus://offline/ref=F7E7A8DDE1B73EF52F4A005A05F40A381E78AF4D8F391A38299510D78C02D1E464B6894075494295971F56B0C666B77B3376AC89C917F64FH" TargetMode="External"/><Relationship Id="rId126"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1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4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8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89"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19"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30"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3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6"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7"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5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2"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3"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88"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2"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3" Type="http://schemas.openxmlformats.org/officeDocument/2006/relationships/hyperlink" Target="consultantplus://offline/ref=9D8161AA42813FF2C5CEF20345109A18045E915A4D486592BF0D91A3DD55F1698951AD87C989255BD5FBE092C10199654393C4422B6702763792395C732ADDC2DF9Fd0R3M" TargetMode="External"/><Relationship Id="rId174" Type="http://schemas.openxmlformats.org/officeDocument/2006/relationships/hyperlink" Target="consultantplus://offline/ref=9D8161AA42813FF2C5CEF20345109A18045E915A4D486592BF0D91A3DD55F1698951AD87C989255BD5FBE19DC40398654393C4422B6702763792395C742FD69D8BDE4C4BBB23d1R3M" TargetMode="External"/><Relationship Id="rId17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9"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19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04"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20"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25"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6" Type="http://schemas.openxmlformats.org/officeDocument/2006/relationships/hyperlink" Target="consultantplus://offline/ref=F7E7A8DDE1B73EF52F4A005A05F40A381F78AC4C89391A38299510D78C02D1E464B6894577404698C64546B48F32BF64366AB289D714668AFB4BH" TargetMode="External"/><Relationship Id="rId1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78"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9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3"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4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4"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185"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36" Type="http://schemas.openxmlformats.org/officeDocument/2006/relationships/header" Target="header1.xm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9"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2"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33"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96"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3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02"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4"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9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65"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8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3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13"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34"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87691-9EA2-4DE8-8DEC-AD6DC50D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14476</Words>
  <Characters>82514</Characters>
  <Application>Microsoft Office Word</Application>
  <DocSecurity>4</DocSecurity>
  <Lines>687</Lines>
  <Paragraphs>193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ТФОМС</Company>
  <LinksUpToDate>false</LinksUpToDate>
  <CharactersWithSpaces>96797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glavbuh</dc:creator>
  <dc:description>Консультант Плюс - Конструктор Договоров</dc:description>
  <cp:lastModifiedBy>ruk_05</cp:lastModifiedBy>
  <cp:revision>2</cp:revision>
  <cp:lastPrinted>2019-03-26T06:00:00Z</cp:lastPrinted>
  <dcterms:created xsi:type="dcterms:W3CDTF">2019-04-02T08:37:00Z</dcterms:created>
  <dcterms:modified xsi:type="dcterms:W3CDTF">2019-04-02T08:37:00Z</dcterms:modified>
</cp:coreProperties>
</file>